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2A3" w:rsidRPr="00AD70C1" w:rsidRDefault="00624B32" w:rsidP="00AD70C1">
      <w:pPr>
        <w:tabs>
          <w:tab w:val="left" w:pos="8295"/>
        </w:tabs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-191135</wp:posOffset>
                </wp:positionV>
                <wp:extent cx="3115945" cy="2340610"/>
                <wp:effectExtent l="254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2340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3E0" w:rsidRDefault="00F253E0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АДМИНИСТРАЦИЯ     СЕЛЬСКОГО ПОСЕЛЕНИЯ</w:t>
                            </w:r>
                          </w:p>
                          <w:p w:rsidR="00F253E0" w:rsidRDefault="00F253E0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F253E0" w:rsidRDefault="00F253E0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F253E0" w:rsidRDefault="00F253E0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Челно-Вершинский</w:t>
                            </w:r>
                          </w:p>
                          <w:p w:rsidR="00F253E0" w:rsidRDefault="00F253E0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F253E0" w:rsidRDefault="00F253E0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F253E0" w:rsidRDefault="00F253E0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F253E0" w:rsidRDefault="00F253E0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F253E0" w:rsidRDefault="009F664E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от 20 октября 2021г.  № 104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25pt;margin-top:-15.05pt;width:245.35pt;height:184.3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" stroked="f">
                <v:textbox style="mso-fit-shape-to-text:t">
                  <w:txbxContent>
                    <w:p w:rsidR="00F253E0" w:rsidRDefault="00F253E0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АДМИНИСТРАЦИЯ     СЕЛЬСКОГО ПОСЕЛЕНИЯ</w:t>
                      </w:r>
                    </w:p>
                    <w:p w:rsidR="00F253E0" w:rsidRDefault="00F253E0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F253E0" w:rsidRDefault="00F253E0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F253E0" w:rsidRDefault="00F253E0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eastAsia="ar-SA"/>
                        </w:rPr>
                        <w:t>Челно-Вершинский</w:t>
                      </w:r>
                    </w:p>
                    <w:p w:rsidR="00F253E0" w:rsidRDefault="00F253E0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eastAsia="ar-SA"/>
                        </w:rPr>
                        <w:t>Самарской области</w:t>
                      </w:r>
                    </w:p>
                    <w:p w:rsidR="00F253E0" w:rsidRDefault="00F253E0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F253E0" w:rsidRDefault="00F253E0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F253E0" w:rsidRDefault="00F253E0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F253E0" w:rsidRDefault="009F664E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от 20 октября 2021г.  № 104</w:t>
                      </w:r>
                    </w:p>
                  </w:txbxContent>
                </v:textbox>
              </v:shape>
            </w:pict>
          </mc:Fallback>
        </mc:AlternateContent>
      </w:r>
      <w:r w:rsidR="00AD70C1">
        <w:rPr>
          <w:rStyle w:val="a7"/>
          <w:i w:val="0"/>
        </w:rPr>
        <w:tab/>
      </w:r>
    </w:p>
    <w:p w:rsidR="007852A3" w:rsidRDefault="007852A3" w:rsidP="00B950DC">
      <w:pPr>
        <w:jc w:val="right"/>
        <w:rPr>
          <w:rStyle w:val="a7"/>
          <w:i w:val="0"/>
          <w:sz w:val="28"/>
          <w:szCs w:val="28"/>
        </w:rPr>
      </w:pPr>
    </w:p>
    <w:p w:rsidR="007852A3" w:rsidRDefault="007852A3" w:rsidP="00B950DC">
      <w:pPr>
        <w:rPr>
          <w:rStyle w:val="a7"/>
          <w:i w:val="0"/>
        </w:rPr>
      </w:pPr>
    </w:p>
    <w:p w:rsidR="007852A3" w:rsidRDefault="007852A3" w:rsidP="00B950DC">
      <w:pPr>
        <w:rPr>
          <w:rStyle w:val="a7"/>
          <w:i w:val="0"/>
        </w:rPr>
      </w:pPr>
    </w:p>
    <w:p w:rsidR="007852A3" w:rsidRDefault="007852A3" w:rsidP="00B950DC">
      <w:pPr>
        <w:rPr>
          <w:rStyle w:val="a7"/>
          <w:i w:val="0"/>
        </w:rPr>
      </w:pPr>
    </w:p>
    <w:p w:rsidR="007852A3" w:rsidRDefault="007852A3" w:rsidP="00AD70C1">
      <w:pPr>
        <w:jc w:val="center"/>
        <w:rPr>
          <w:rStyle w:val="a7"/>
          <w:i w:val="0"/>
        </w:rPr>
      </w:pPr>
    </w:p>
    <w:p w:rsidR="007852A3" w:rsidRDefault="007852A3" w:rsidP="00F53617">
      <w:pPr>
        <w:pStyle w:val="a5"/>
        <w:rPr>
          <w:rFonts w:ascii="Times New Roman" w:hAnsi="Times New Roman"/>
          <w:b/>
          <w:sz w:val="28"/>
          <w:szCs w:val="28"/>
        </w:rPr>
      </w:pPr>
    </w:p>
    <w:p w:rsidR="007852A3" w:rsidRDefault="007852A3" w:rsidP="00F53617">
      <w:pPr>
        <w:tabs>
          <w:tab w:val="left" w:pos="993"/>
        </w:tabs>
        <w:spacing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Программы комплексного развития</w:t>
      </w:r>
      <w:r w:rsidR="00F53617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транспортной инфраструктуры сельского поселения </w:t>
      </w:r>
      <w:r w:rsidR="00F53617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Челно-Вершины муниципального района </w:t>
      </w:r>
      <w:r w:rsidR="00112BC1">
        <w:rPr>
          <w:rFonts w:ascii="Times New Roman" w:hAnsi="Times New Roman"/>
          <w:sz w:val="28"/>
          <w:szCs w:val="28"/>
        </w:rPr>
        <w:t>Эштебенькино</w:t>
      </w:r>
      <w:r w:rsidR="00F53617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Самарской области на </w:t>
      </w:r>
      <w:r w:rsidRPr="008A0784">
        <w:rPr>
          <w:rFonts w:ascii="Times New Roman" w:hAnsi="Times New Roman"/>
          <w:sz w:val="28"/>
          <w:szCs w:val="28"/>
        </w:rPr>
        <w:t>20</w:t>
      </w:r>
      <w:r w:rsidR="000E32B4" w:rsidRPr="008A0784">
        <w:rPr>
          <w:rFonts w:ascii="Times New Roman" w:hAnsi="Times New Roman"/>
          <w:sz w:val="28"/>
          <w:szCs w:val="28"/>
        </w:rPr>
        <w:t>2</w:t>
      </w:r>
      <w:r w:rsidR="000829C9" w:rsidRPr="008A0784">
        <w:rPr>
          <w:rFonts w:ascii="Times New Roman" w:hAnsi="Times New Roman"/>
          <w:sz w:val="28"/>
          <w:szCs w:val="28"/>
        </w:rPr>
        <w:t>1</w:t>
      </w:r>
      <w:r w:rsidRPr="008A0784">
        <w:rPr>
          <w:rFonts w:ascii="Times New Roman" w:hAnsi="Times New Roman"/>
          <w:sz w:val="28"/>
          <w:szCs w:val="28"/>
        </w:rPr>
        <w:t>-2033</w:t>
      </w:r>
      <w:r>
        <w:rPr>
          <w:rFonts w:ascii="Times New Roman" w:hAnsi="Times New Roman"/>
          <w:sz w:val="28"/>
          <w:szCs w:val="28"/>
        </w:rPr>
        <w:t xml:space="preserve"> годы </w:t>
      </w:r>
    </w:p>
    <w:p w:rsidR="00F53617" w:rsidRDefault="00F53617" w:rsidP="00B950D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5FF9" w:rsidRDefault="007852A3" w:rsidP="00E557A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090C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C309CB"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</w:t>
      </w:r>
      <w:r w:rsidR="00C309CB" w:rsidRPr="00C309CB">
        <w:rPr>
          <w:rFonts w:ascii="Times New Roman" w:hAnsi="Times New Roman"/>
          <w:sz w:val="28"/>
          <w:szCs w:val="28"/>
        </w:rPr>
        <w:t>25</w:t>
      </w:r>
      <w:r w:rsidRPr="00C309CB">
        <w:rPr>
          <w:rFonts w:ascii="Times New Roman" w:hAnsi="Times New Roman"/>
          <w:sz w:val="28"/>
          <w:szCs w:val="28"/>
        </w:rPr>
        <w:t>.1</w:t>
      </w:r>
      <w:r w:rsidR="00C309CB" w:rsidRPr="00C309CB">
        <w:rPr>
          <w:rFonts w:ascii="Times New Roman" w:hAnsi="Times New Roman"/>
          <w:sz w:val="28"/>
          <w:szCs w:val="28"/>
        </w:rPr>
        <w:t>2</w:t>
      </w:r>
      <w:r w:rsidRPr="00C309CB">
        <w:rPr>
          <w:rFonts w:ascii="Times New Roman" w:hAnsi="Times New Roman"/>
          <w:sz w:val="28"/>
          <w:szCs w:val="28"/>
        </w:rPr>
        <w:t>.2015 №</w:t>
      </w:r>
      <w:r w:rsidR="00090C91">
        <w:rPr>
          <w:rFonts w:ascii="Times New Roman" w:hAnsi="Times New Roman"/>
          <w:sz w:val="28"/>
          <w:szCs w:val="28"/>
        </w:rPr>
        <w:t xml:space="preserve"> </w:t>
      </w:r>
      <w:r w:rsidRPr="00C309CB">
        <w:rPr>
          <w:rFonts w:ascii="Times New Roman" w:hAnsi="Times New Roman"/>
          <w:sz w:val="28"/>
          <w:szCs w:val="28"/>
        </w:rPr>
        <w:t>1</w:t>
      </w:r>
      <w:r w:rsidR="00C309CB" w:rsidRPr="00C309CB">
        <w:rPr>
          <w:rFonts w:ascii="Times New Roman" w:hAnsi="Times New Roman"/>
          <w:sz w:val="28"/>
          <w:szCs w:val="28"/>
        </w:rPr>
        <w:t>44</w:t>
      </w:r>
      <w:r w:rsidRPr="00C309CB">
        <w:rPr>
          <w:rFonts w:ascii="Times New Roman" w:hAnsi="Times New Roman"/>
          <w:sz w:val="28"/>
          <w:szCs w:val="28"/>
        </w:rPr>
        <w:t xml:space="preserve">0 «Об утверждении требований к программам комплексного развития </w:t>
      </w:r>
      <w:r w:rsidR="00C309CB" w:rsidRPr="00C309CB">
        <w:rPr>
          <w:rFonts w:ascii="Times New Roman" w:hAnsi="Times New Roman"/>
          <w:sz w:val="28"/>
          <w:szCs w:val="28"/>
        </w:rPr>
        <w:t>транспортной</w:t>
      </w:r>
      <w:r w:rsidRPr="00C309CB">
        <w:rPr>
          <w:rFonts w:ascii="Times New Roman" w:hAnsi="Times New Roman"/>
          <w:sz w:val="28"/>
          <w:szCs w:val="28"/>
        </w:rPr>
        <w:t xml:space="preserve"> инфраструктуры поселений, городских округов»,</w:t>
      </w:r>
      <w:r>
        <w:rPr>
          <w:rFonts w:ascii="Times New Roman" w:hAnsi="Times New Roman"/>
          <w:sz w:val="28"/>
          <w:szCs w:val="28"/>
        </w:rPr>
        <w:t xml:space="preserve"> Генеральным планом сельского поселения </w:t>
      </w:r>
      <w:r w:rsidR="00112BC1"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области,</w:t>
      </w:r>
      <w:r w:rsidR="00C309CB">
        <w:rPr>
          <w:rFonts w:ascii="Times New Roman" w:hAnsi="Times New Roman"/>
          <w:sz w:val="28"/>
          <w:szCs w:val="28"/>
        </w:rPr>
        <w:t xml:space="preserve"> </w:t>
      </w:r>
      <w:r w:rsidR="00655FF9">
        <w:rPr>
          <w:rFonts w:ascii="Times New Roman" w:hAnsi="Times New Roman"/>
          <w:sz w:val="28"/>
          <w:szCs w:val="28"/>
        </w:rPr>
        <w:t xml:space="preserve">администрация сельского поселения </w:t>
      </w:r>
      <w:r w:rsidR="00112BC1">
        <w:rPr>
          <w:rFonts w:ascii="Times New Roman" w:hAnsi="Times New Roman"/>
          <w:sz w:val="28"/>
          <w:szCs w:val="28"/>
        </w:rPr>
        <w:t>Эштебенькино</w:t>
      </w:r>
      <w:r w:rsidR="00E557A2" w:rsidRPr="00E557A2">
        <w:rPr>
          <w:rFonts w:ascii="Times New Roman" w:hAnsi="Times New Roman"/>
          <w:sz w:val="28"/>
          <w:szCs w:val="28"/>
        </w:rPr>
        <w:t xml:space="preserve"> </w:t>
      </w:r>
      <w:r w:rsidR="00E557A2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E557A2">
        <w:rPr>
          <w:rFonts w:ascii="Times New Roman" w:hAnsi="Times New Roman"/>
          <w:sz w:val="28"/>
          <w:szCs w:val="28"/>
        </w:rPr>
        <w:t>Челно-Вершинский</w:t>
      </w:r>
      <w:proofErr w:type="spellEnd"/>
    </w:p>
    <w:p w:rsidR="007852A3" w:rsidRDefault="00692F57" w:rsidP="00692F57">
      <w:pPr>
        <w:spacing w:after="0"/>
        <w:ind w:left="283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55FF9">
        <w:rPr>
          <w:rFonts w:ascii="Times New Roman" w:hAnsi="Times New Roman"/>
          <w:sz w:val="28"/>
          <w:szCs w:val="28"/>
        </w:rPr>
        <w:t>ПОСТАНОВЛЯЕТ</w:t>
      </w:r>
      <w:r w:rsidR="007852A3">
        <w:rPr>
          <w:rFonts w:ascii="Times New Roman" w:hAnsi="Times New Roman"/>
          <w:sz w:val="28"/>
          <w:szCs w:val="28"/>
        </w:rPr>
        <w:t>:</w:t>
      </w:r>
    </w:p>
    <w:p w:rsidR="00C309CB" w:rsidRDefault="007852A3" w:rsidP="00B950DC">
      <w:pPr>
        <w:pStyle w:val="a6"/>
        <w:numPr>
          <w:ilvl w:val="0"/>
          <w:numId w:val="7"/>
        </w:numPr>
        <w:tabs>
          <w:tab w:val="left" w:pos="993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427E8B">
        <w:rPr>
          <w:rFonts w:ascii="Times New Roman" w:hAnsi="Times New Roman"/>
          <w:sz w:val="28"/>
          <w:szCs w:val="28"/>
        </w:rPr>
        <w:t xml:space="preserve">Утвердить Программу комплексного развития  транспортной  инфраструктуры сельского поселения  </w:t>
      </w:r>
      <w:r w:rsidR="00112BC1">
        <w:rPr>
          <w:rFonts w:ascii="Times New Roman" w:hAnsi="Times New Roman"/>
          <w:sz w:val="28"/>
          <w:szCs w:val="28"/>
        </w:rPr>
        <w:t>Эштебенькино</w:t>
      </w:r>
      <w:r w:rsidRPr="00427E8B">
        <w:rPr>
          <w:rFonts w:ascii="Times New Roman" w:hAnsi="Times New Roman"/>
          <w:sz w:val="28"/>
          <w:szCs w:val="28"/>
        </w:rPr>
        <w:t xml:space="preserve"> муниципального района  </w:t>
      </w:r>
      <w:proofErr w:type="spellStart"/>
      <w:r w:rsidRPr="00427E8B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427E8B">
        <w:rPr>
          <w:rFonts w:ascii="Times New Roman" w:hAnsi="Times New Roman"/>
          <w:sz w:val="28"/>
          <w:szCs w:val="28"/>
        </w:rPr>
        <w:t xml:space="preserve"> Самарской области на 20</w:t>
      </w:r>
      <w:r w:rsidR="00C309CB" w:rsidRPr="00427E8B">
        <w:rPr>
          <w:rFonts w:ascii="Times New Roman" w:hAnsi="Times New Roman"/>
          <w:sz w:val="28"/>
          <w:szCs w:val="28"/>
        </w:rPr>
        <w:t>2</w:t>
      </w:r>
      <w:r w:rsidR="00E35424">
        <w:rPr>
          <w:rFonts w:ascii="Times New Roman" w:hAnsi="Times New Roman"/>
          <w:sz w:val="28"/>
          <w:szCs w:val="28"/>
        </w:rPr>
        <w:t>1</w:t>
      </w:r>
      <w:r w:rsidRPr="00427E8B">
        <w:rPr>
          <w:rFonts w:ascii="Times New Roman" w:hAnsi="Times New Roman"/>
          <w:sz w:val="28"/>
          <w:szCs w:val="28"/>
        </w:rPr>
        <w:t>-2033 годы</w:t>
      </w:r>
      <w:r w:rsidR="00C309CB" w:rsidRPr="00427E8B">
        <w:rPr>
          <w:rFonts w:ascii="Times New Roman" w:hAnsi="Times New Roman"/>
          <w:sz w:val="28"/>
          <w:szCs w:val="28"/>
        </w:rPr>
        <w:t xml:space="preserve">. </w:t>
      </w:r>
    </w:p>
    <w:p w:rsidR="00E35424" w:rsidRDefault="00E35424" w:rsidP="00E35424">
      <w:pPr>
        <w:pStyle w:val="a6"/>
        <w:numPr>
          <w:ilvl w:val="0"/>
          <w:numId w:val="7"/>
        </w:numPr>
        <w:tabs>
          <w:tab w:val="left" w:pos="993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8A0784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сельского поселения </w:t>
      </w:r>
      <w:r w:rsidR="00112BC1">
        <w:rPr>
          <w:rFonts w:ascii="Times New Roman" w:hAnsi="Times New Roman"/>
          <w:sz w:val="28"/>
          <w:szCs w:val="28"/>
        </w:rPr>
        <w:t>Эштебенькино</w:t>
      </w:r>
      <w:r w:rsidRPr="00427E8B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427E8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Pr="00427E8B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427E8B">
        <w:rPr>
          <w:rFonts w:ascii="Times New Roman" w:hAnsi="Times New Roman"/>
          <w:sz w:val="28"/>
          <w:szCs w:val="28"/>
        </w:rPr>
        <w:t xml:space="preserve"> Самарской области  </w:t>
      </w:r>
      <w:r w:rsidR="004F28AA" w:rsidRPr="004F28AA">
        <w:rPr>
          <w:rFonts w:ascii="Times New Roman" w:hAnsi="Times New Roman"/>
          <w:sz w:val="28"/>
          <w:szCs w:val="28"/>
        </w:rPr>
        <w:t>№ 6</w:t>
      </w:r>
      <w:r w:rsidR="004F28AA">
        <w:rPr>
          <w:rFonts w:ascii="Times New Roman" w:hAnsi="Times New Roman"/>
          <w:sz w:val="28"/>
          <w:szCs w:val="28"/>
        </w:rPr>
        <w:t>3</w:t>
      </w:r>
      <w:r w:rsidR="004F28AA" w:rsidRPr="004F28AA">
        <w:rPr>
          <w:rFonts w:ascii="Times New Roman" w:hAnsi="Times New Roman"/>
          <w:sz w:val="28"/>
          <w:szCs w:val="28"/>
        </w:rPr>
        <w:t xml:space="preserve"> от 30.12.2019 г</w:t>
      </w:r>
      <w:r w:rsidR="004F28AA" w:rsidRPr="00427E8B">
        <w:rPr>
          <w:rFonts w:ascii="Times New Roman" w:hAnsi="Times New Roman"/>
          <w:sz w:val="28"/>
          <w:szCs w:val="28"/>
        </w:rPr>
        <w:t xml:space="preserve"> </w:t>
      </w:r>
      <w:r w:rsidRPr="00427E8B">
        <w:rPr>
          <w:rFonts w:ascii="Times New Roman" w:hAnsi="Times New Roman"/>
          <w:sz w:val="28"/>
          <w:szCs w:val="28"/>
        </w:rPr>
        <w:t xml:space="preserve">«Об утверждении Программы комплексного развития  транспортной инфраструктуры сельского поселения  </w:t>
      </w:r>
      <w:r w:rsidR="00112BC1">
        <w:rPr>
          <w:rFonts w:ascii="Times New Roman" w:hAnsi="Times New Roman"/>
          <w:sz w:val="28"/>
          <w:szCs w:val="28"/>
        </w:rPr>
        <w:t>Эштебенькино</w:t>
      </w:r>
      <w:r w:rsidRPr="00427E8B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112BC1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427E8B">
        <w:rPr>
          <w:rFonts w:ascii="Times New Roman" w:hAnsi="Times New Roman"/>
          <w:sz w:val="28"/>
          <w:szCs w:val="28"/>
        </w:rPr>
        <w:t xml:space="preserve"> Самарской области на </w:t>
      </w:r>
      <w:r w:rsidRPr="008A0784">
        <w:rPr>
          <w:rFonts w:ascii="Times New Roman" w:hAnsi="Times New Roman"/>
          <w:sz w:val="28"/>
          <w:szCs w:val="28"/>
        </w:rPr>
        <w:t>2017-2033</w:t>
      </w:r>
      <w:r w:rsidRPr="00427E8B">
        <w:rPr>
          <w:rFonts w:ascii="Times New Roman" w:hAnsi="Times New Roman"/>
          <w:sz w:val="28"/>
          <w:szCs w:val="28"/>
        </w:rPr>
        <w:t xml:space="preserve"> годы» </w:t>
      </w:r>
    </w:p>
    <w:p w:rsidR="007852A3" w:rsidRPr="00C309CB" w:rsidRDefault="00AE45EB" w:rsidP="00B950DC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09CB">
        <w:rPr>
          <w:rFonts w:ascii="Times New Roman" w:hAnsi="Times New Roman"/>
          <w:sz w:val="28"/>
          <w:szCs w:val="28"/>
        </w:rPr>
        <w:t xml:space="preserve">Опубликовать </w:t>
      </w:r>
      <w:r w:rsidR="007852A3" w:rsidRPr="00C309CB">
        <w:rPr>
          <w:rFonts w:ascii="Times New Roman" w:hAnsi="Times New Roman"/>
          <w:sz w:val="28"/>
          <w:szCs w:val="28"/>
        </w:rPr>
        <w:t>настоящее  постановление</w:t>
      </w:r>
      <w:r w:rsidR="00F0454C">
        <w:rPr>
          <w:rFonts w:ascii="Times New Roman" w:hAnsi="Times New Roman"/>
          <w:sz w:val="28"/>
          <w:szCs w:val="28"/>
        </w:rPr>
        <w:t xml:space="preserve"> в газете «</w:t>
      </w:r>
      <w:r w:rsidRPr="00C309CB">
        <w:rPr>
          <w:rFonts w:ascii="Times New Roman" w:hAnsi="Times New Roman"/>
          <w:sz w:val="28"/>
          <w:szCs w:val="28"/>
        </w:rPr>
        <w:t>Официальный вестник»  и разместить</w:t>
      </w:r>
      <w:r w:rsidR="007852A3" w:rsidRPr="00C309CB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B4114A" w:rsidRPr="00C309CB">
        <w:rPr>
          <w:rFonts w:ascii="Times New Roman" w:hAnsi="Times New Roman"/>
          <w:sz w:val="28"/>
          <w:szCs w:val="28"/>
        </w:rPr>
        <w:t>а</w:t>
      </w:r>
      <w:r w:rsidR="007852A3" w:rsidRPr="00C309CB">
        <w:rPr>
          <w:rFonts w:ascii="Times New Roman" w:hAnsi="Times New Roman"/>
          <w:sz w:val="28"/>
          <w:szCs w:val="28"/>
        </w:rPr>
        <w:t xml:space="preserve">дминистрации сельского поселения  </w:t>
      </w:r>
      <w:r w:rsidR="00112BC1">
        <w:rPr>
          <w:rFonts w:ascii="Times New Roman" w:hAnsi="Times New Roman"/>
          <w:sz w:val="28"/>
          <w:szCs w:val="28"/>
        </w:rPr>
        <w:t>Эштебенькино</w:t>
      </w:r>
      <w:r w:rsidR="007852A3" w:rsidRPr="00C309CB">
        <w:rPr>
          <w:rFonts w:ascii="Times New Roman" w:hAnsi="Times New Roman"/>
          <w:sz w:val="28"/>
          <w:szCs w:val="28"/>
        </w:rPr>
        <w:t xml:space="preserve"> </w:t>
      </w:r>
      <w:r w:rsidR="00B4114A" w:rsidRPr="00C309CB">
        <w:rPr>
          <w:rFonts w:ascii="Times New Roman" w:hAnsi="Times New Roman"/>
          <w:sz w:val="28"/>
          <w:szCs w:val="28"/>
        </w:rPr>
        <w:t xml:space="preserve"> в</w:t>
      </w:r>
      <w:r w:rsidR="007852A3" w:rsidRPr="00C309CB">
        <w:rPr>
          <w:rFonts w:ascii="Times New Roman" w:hAnsi="Times New Roman"/>
          <w:sz w:val="28"/>
          <w:szCs w:val="28"/>
        </w:rPr>
        <w:t xml:space="preserve">  сети «Интернет». 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852A3" w:rsidRDefault="00810AFC" w:rsidP="00B950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852A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7852A3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2BC1" w:rsidRPr="00112BC1">
        <w:rPr>
          <w:rFonts w:ascii="Times New Roman" w:hAnsi="Times New Roman"/>
          <w:sz w:val="28"/>
          <w:szCs w:val="28"/>
        </w:rPr>
        <w:t>Эштебенькино</w:t>
      </w:r>
      <w:r w:rsidRPr="00112BC1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C309CB" w:rsidRPr="00112BC1">
        <w:rPr>
          <w:rFonts w:ascii="Times New Roman" w:hAnsi="Times New Roman"/>
          <w:sz w:val="28"/>
          <w:szCs w:val="28"/>
        </w:rPr>
        <w:t xml:space="preserve">                  </w:t>
      </w:r>
      <w:r w:rsidR="00E35424" w:rsidRPr="00112BC1">
        <w:rPr>
          <w:rFonts w:ascii="Times New Roman" w:hAnsi="Times New Roman"/>
          <w:sz w:val="28"/>
          <w:szCs w:val="28"/>
        </w:rPr>
        <w:t xml:space="preserve">              </w:t>
      </w:r>
      <w:r w:rsidR="00C309CB" w:rsidRPr="00112B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2BC1">
        <w:rPr>
          <w:rFonts w:ascii="Times New Roman" w:hAnsi="Times New Roman"/>
          <w:sz w:val="28"/>
          <w:szCs w:val="28"/>
        </w:rPr>
        <w:t>Л.В.Соколова</w:t>
      </w:r>
      <w:proofErr w:type="spellEnd"/>
    </w:p>
    <w:p w:rsidR="00692F57" w:rsidRDefault="00692F57" w:rsidP="00692F57">
      <w:pPr>
        <w:pStyle w:val="a5"/>
        <w:spacing w:line="276" w:lineRule="auto"/>
        <w:ind w:left="5245"/>
        <w:jc w:val="right"/>
        <w:rPr>
          <w:rFonts w:ascii="Times New Roman" w:hAnsi="Times New Roman"/>
        </w:rPr>
      </w:pPr>
    </w:p>
    <w:p w:rsidR="00692F57" w:rsidRDefault="007852A3" w:rsidP="00692F57">
      <w:pPr>
        <w:pStyle w:val="a5"/>
        <w:spacing w:line="276" w:lineRule="auto"/>
        <w:ind w:left="5245"/>
        <w:jc w:val="right"/>
        <w:rPr>
          <w:rFonts w:ascii="Times New Roman" w:hAnsi="Times New Roman"/>
        </w:rPr>
      </w:pPr>
      <w:r w:rsidRPr="00692F57">
        <w:rPr>
          <w:rFonts w:ascii="Times New Roman" w:hAnsi="Times New Roman"/>
        </w:rPr>
        <w:t>Приложение</w:t>
      </w:r>
      <w:r w:rsidR="00427E8B" w:rsidRPr="00692F57">
        <w:rPr>
          <w:rFonts w:ascii="Times New Roman" w:hAnsi="Times New Roman"/>
        </w:rPr>
        <w:t xml:space="preserve"> к</w:t>
      </w:r>
      <w:r w:rsidR="00993B1F" w:rsidRPr="00692F57">
        <w:rPr>
          <w:rFonts w:ascii="Times New Roman" w:hAnsi="Times New Roman"/>
        </w:rPr>
        <w:t xml:space="preserve"> </w:t>
      </w:r>
      <w:r w:rsidR="00655FF9" w:rsidRPr="00692F57">
        <w:rPr>
          <w:rFonts w:ascii="Times New Roman" w:hAnsi="Times New Roman"/>
        </w:rPr>
        <w:t xml:space="preserve">постановлению </w:t>
      </w:r>
    </w:p>
    <w:p w:rsidR="00692F57" w:rsidRDefault="00692F57" w:rsidP="00692F57">
      <w:pPr>
        <w:pStyle w:val="a5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r w:rsidR="00655FF9" w:rsidRPr="00692F57">
        <w:rPr>
          <w:rFonts w:ascii="Times New Roman" w:hAnsi="Times New Roman"/>
        </w:rPr>
        <w:t>администрации</w:t>
      </w:r>
      <w:r w:rsidR="00993B1F" w:rsidRPr="00692F57">
        <w:rPr>
          <w:rFonts w:ascii="Times New Roman" w:hAnsi="Times New Roman"/>
        </w:rPr>
        <w:t xml:space="preserve"> </w:t>
      </w:r>
      <w:r w:rsidR="007852A3" w:rsidRPr="00692F57">
        <w:rPr>
          <w:rFonts w:ascii="Times New Roman" w:hAnsi="Times New Roman"/>
        </w:rPr>
        <w:t xml:space="preserve">сельского поселения </w:t>
      </w:r>
      <w:r w:rsidR="004F28AA">
        <w:rPr>
          <w:rFonts w:ascii="Times New Roman" w:hAnsi="Times New Roman"/>
        </w:rPr>
        <w:t>Эштебенькино</w:t>
      </w:r>
    </w:p>
    <w:p w:rsidR="007852A3" w:rsidRPr="00692F57" w:rsidRDefault="00692F57" w:rsidP="00692F57">
      <w:pPr>
        <w:pStyle w:val="a5"/>
        <w:spacing w:line="276" w:lineRule="auto"/>
        <w:jc w:val="right"/>
        <w:rPr>
          <w:rFonts w:ascii="Times New Roman" w:hAnsi="Times New Roman" w:cs="Times New Roman"/>
          <w:iCs/>
        </w:rPr>
      </w:pPr>
      <w:r>
        <w:rPr>
          <w:rFonts w:ascii="Times New Roman" w:hAnsi="Times New Roman"/>
        </w:rPr>
        <w:t>муниципального района Челно-Вершинский</w:t>
      </w:r>
      <w:r w:rsidR="007852A3" w:rsidRPr="00692F57">
        <w:rPr>
          <w:rFonts w:ascii="Times New Roman" w:hAnsi="Times New Roman"/>
        </w:rPr>
        <w:t xml:space="preserve"> </w:t>
      </w:r>
    </w:p>
    <w:p w:rsidR="004F28AA" w:rsidRPr="004F28AA" w:rsidRDefault="00993B1F" w:rsidP="004F28AA">
      <w:pPr>
        <w:pStyle w:val="a5"/>
        <w:jc w:val="right"/>
        <w:rPr>
          <w:sz w:val="22"/>
          <w:szCs w:val="22"/>
        </w:rPr>
      </w:pPr>
      <w:r w:rsidRPr="00692F57">
        <w:rPr>
          <w:rFonts w:ascii="Times New Roman" w:hAnsi="Times New Roman"/>
        </w:rPr>
        <w:tab/>
      </w:r>
      <w:r w:rsidRPr="00692F57">
        <w:rPr>
          <w:rFonts w:ascii="Times New Roman" w:hAnsi="Times New Roman"/>
        </w:rPr>
        <w:tab/>
      </w:r>
      <w:r w:rsidRPr="00692F57">
        <w:rPr>
          <w:rFonts w:ascii="Times New Roman" w:hAnsi="Times New Roman"/>
        </w:rPr>
        <w:tab/>
      </w:r>
      <w:r w:rsidRPr="00692F57">
        <w:rPr>
          <w:rFonts w:ascii="Times New Roman" w:hAnsi="Times New Roman"/>
        </w:rPr>
        <w:tab/>
      </w:r>
      <w:r w:rsidRPr="00692F57">
        <w:rPr>
          <w:rFonts w:ascii="Times New Roman" w:hAnsi="Times New Roman"/>
        </w:rPr>
        <w:tab/>
      </w:r>
      <w:r w:rsidRPr="00692F57">
        <w:rPr>
          <w:rFonts w:ascii="Times New Roman" w:hAnsi="Times New Roman"/>
        </w:rPr>
        <w:tab/>
      </w:r>
      <w:r w:rsidRPr="00692F57">
        <w:rPr>
          <w:rFonts w:ascii="Times New Roman" w:hAnsi="Times New Roman"/>
        </w:rPr>
        <w:tab/>
      </w:r>
      <w:r w:rsidR="00427E8B" w:rsidRPr="004F28AA">
        <w:rPr>
          <w:rFonts w:ascii="Times New Roman" w:hAnsi="Times New Roman"/>
          <w:sz w:val="22"/>
          <w:szCs w:val="22"/>
        </w:rPr>
        <w:t xml:space="preserve">     </w:t>
      </w:r>
      <w:r w:rsidR="009F664E">
        <w:rPr>
          <w:sz w:val="22"/>
          <w:szCs w:val="22"/>
        </w:rPr>
        <w:t>от 20 октября 2021г.  № 104</w:t>
      </w:r>
    </w:p>
    <w:p w:rsidR="007852A3" w:rsidRPr="00692F57" w:rsidRDefault="007852A3" w:rsidP="00692F57">
      <w:pPr>
        <w:tabs>
          <w:tab w:val="left" w:pos="0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7852A3" w:rsidRDefault="007852A3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7852A3" w:rsidRDefault="007852A3" w:rsidP="00B950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7852A3" w:rsidRDefault="007852A3" w:rsidP="00B950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«Комплексное развитие транспортной инфраструктуры  </w:t>
      </w:r>
      <w:r w:rsidR="00692F57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на территории сельского поселения </w:t>
      </w:r>
      <w:r w:rsidR="004F28AA">
        <w:rPr>
          <w:rFonts w:ascii="Times New Roman" w:hAnsi="Times New Roman"/>
          <w:b/>
          <w:sz w:val="28"/>
          <w:szCs w:val="28"/>
        </w:rPr>
        <w:t>Эштебенькино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92F57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Челно-Вершин</w:t>
      </w:r>
      <w:r w:rsidR="004F28AA">
        <w:rPr>
          <w:rFonts w:ascii="Times New Roman" w:hAnsi="Times New Roman"/>
          <w:b/>
          <w:sz w:val="28"/>
          <w:szCs w:val="28"/>
        </w:rPr>
        <w:t>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Самарской области  </w:t>
      </w:r>
      <w:r w:rsidR="00692F57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на </w:t>
      </w:r>
      <w:r w:rsidRPr="008A0784">
        <w:rPr>
          <w:rFonts w:ascii="Times New Roman" w:hAnsi="Times New Roman"/>
          <w:b/>
          <w:sz w:val="28"/>
          <w:szCs w:val="28"/>
        </w:rPr>
        <w:t>20</w:t>
      </w:r>
      <w:r w:rsidR="00C309CB" w:rsidRPr="008A0784">
        <w:rPr>
          <w:rFonts w:ascii="Times New Roman" w:hAnsi="Times New Roman"/>
          <w:b/>
          <w:sz w:val="28"/>
          <w:szCs w:val="28"/>
        </w:rPr>
        <w:t>2</w:t>
      </w:r>
      <w:r w:rsidR="000829C9" w:rsidRPr="008A0784">
        <w:rPr>
          <w:rFonts w:ascii="Times New Roman" w:hAnsi="Times New Roman"/>
          <w:b/>
          <w:sz w:val="28"/>
          <w:szCs w:val="28"/>
        </w:rPr>
        <w:t>1</w:t>
      </w:r>
      <w:r w:rsidRPr="008A0784">
        <w:rPr>
          <w:rFonts w:ascii="Times New Roman" w:hAnsi="Times New Roman"/>
          <w:b/>
          <w:sz w:val="28"/>
          <w:szCs w:val="28"/>
        </w:rPr>
        <w:t>-2033</w:t>
      </w:r>
      <w:r w:rsidR="00692F57">
        <w:rPr>
          <w:rFonts w:ascii="Times New Roman" w:hAnsi="Times New Roman"/>
          <w:b/>
          <w:sz w:val="28"/>
          <w:szCs w:val="28"/>
        </w:rPr>
        <w:t xml:space="preserve"> </w:t>
      </w:r>
      <w:r w:rsidRPr="008A0784">
        <w:rPr>
          <w:rFonts w:ascii="Times New Roman" w:hAnsi="Times New Roman"/>
          <w:b/>
          <w:sz w:val="28"/>
          <w:szCs w:val="28"/>
        </w:rPr>
        <w:t>годы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Style w:val="a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39"/>
        <w:gridCol w:w="850"/>
      </w:tblGrid>
      <w:tr w:rsidR="00F90D44" w:rsidRPr="00F90D44" w:rsidTr="00B76301">
        <w:tc>
          <w:tcPr>
            <w:tcW w:w="9039" w:type="dxa"/>
          </w:tcPr>
          <w:p w:rsidR="00F90D44" w:rsidRPr="00F90D44" w:rsidRDefault="00F90D44" w:rsidP="00D848D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90D44">
              <w:rPr>
                <w:rFonts w:ascii="Times New Roman" w:hAnsi="Times New Roman"/>
                <w:sz w:val="28"/>
                <w:szCs w:val="28"/>
              </w:rPr>
              <w:t>Паспорт программы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2077AA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color w:val="000000"/>
              </w:rPr>
              <w:t xml:space="preserve"> </w:t>
            </w:r>
            <w:r w:rsidR="00E47F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арактеристика </w:t>
            </w:r>
            <w:r w:rsidR="00207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существующего</w:t>
            </w:r>
            <w:r w:rsidR="00207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состояния </w:t>
            </w:r>
            <w:r w:rsidR="00207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транспортной </w:t>
            </w:r>
            <w:r w:rsidR="005A1A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нфраструктуры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4F28AA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2D27">
              <w:rPr>
                <w:rFonts w:ascii="Times New Roman" w:hAnsi="Times New Roman"/>
                <w:sz w:val="28"/>
                <w:szCs w:val="28"/>
              </w:rPr>
              <w:t>1.1.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Анализ положения сельского поселения </w:t>
            </w:r>
            <w:r w:rsidR="004F28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Эштебенькино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структуре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пространственной организации субъекта Российской Федерации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4"/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D27">
              <w:rPr>
                <w:rFonts w:ascii="Times New Roman" w:hAnsi="Times New Roman"/>
                <w:sz w:val="28"/>
                <w:szCs w:val="28"/>
              </w:rPr>
              <w:t>1.2.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Социально-экономическая характеристика поселения, характеристика градостроительной деятельности на территории поселения, включая деятельность в сфере транспорта, оценка транспортного спроса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1.3.Характеристика функционирования и показатели работы транспортной инфраструктуры по видам транспорта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1.4.Характеристика сети дорог сельского поселения </w:t>
            </w:r>
            <w:r w:rsidR="004F28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Эштебенькино</w:t>
            </w:r>
            <w:r w:rsidR="004F28AA"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параметры дорожного движения и оценка качества содержания дорог</w:t>
            </w:r>
            <w:r w:rsidRPr="00B12D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B12D27">
              <w:rPr>
                <w:bCs/>
                <w:color w:val="000000"/>
                <w:sz w:val="28"/>
                <w:szCs w:val="28"/>
              </w:rPr>
              <w:t>1.5.Анализ состава парка транспортных средств и уровня автомобилизации в поселении, обеспеченность парковками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B12D27">
              <w:rPr>
                <w:bCs/>
                <w:color w:val="000000"/>
                <w:sz w:val="28"/>
                <w:szCs w:val="28"/>
              </w:rPr>
              <w:t>1.6.Характеристика работы транспортных средств общего пользования, включая анализ пассажиропотока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2"/>
              <w:spacing w:after="0" w:line="276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B12D27">
              <w:rPr>
                <w:bCs/>
                <w:color w:val="000000"/>
                <w:sz w:val="28"/>
                <w:szCs w:val="28"/>
              </w:rPr>
              <w:t>1.7.Характеристика условий пешеходного и велосипедного передвижения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2"/>
              <w:spacing w:after="0" w:line="276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B12D27">
              <w:rPr>
                <w:bCs/>
                <w:color w:val="000000"/>
                <w:sz w:val="28"/>
                <w:szCs w:val="28"/>
              </w:rPr>
              <w:t>1.8.Характеристика движения грузовых транспортных средств, оценка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12D27">
              <w:rPr>
                <w:bCs/>
                <w:color w:val="000000"/>
                <w:sz w:val="28"/>
                <w:szCs w:val="28"/>
              </w:rPr>
              <w:t>работы транспортных средств коммунальных и дорожных служб, состояния инфраструктуры для данных транспортных средств</w:t>
            </w:r>
            <w:r w:rsidRPr="00B12D2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D848D0">
            <w:pPr>
              <w:pStyle w:val="22"/>
              <w:spacing w:after="0" w:line="276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1.9.Анализ уровня безопасности дорожного движения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1.10.Оценка уровня негативного воздействия транспортной инфраструктуры на окружающую среду, безопасность и здоровье населения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9619B5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1.11.Характеристика существующих условий и перспектив развития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848D0">
              <w:rPr>
                <w:bCs/>
                <w:color w:val="000000"/>
                <w:sz w:val="28"/>
                <w:szCs w:val="28"/>
              </w:rPr>
              <w:t>и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848D0">
              <w:rPr>
                <w:bCs/>
                <w:color w:val="000000"/>
                <w:sz w:val="28"/>
                <w:szCs w:val="28"/>
              </w:rPr>
              <w:t>размещения транспортной инфраструктуры</w:t>
            </w:r>
            <w:r w:rsidR="009619B5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848D0">
              <w:rPr>
                <w:bCs/>
                <w:color w:val="000000"/>
                <w:sz w:val="28"/>
                <w:szCs w:val="28"/>
              </w:rPr>
              <w:t xml:space="preserve">сельского поселения </w:t>
            </w:r>
            <w:r w:rsidR="004F28AA">
              <w:rPr>
                <w:bCs/>
                <w:color w:val="000000"/>
                <w:sz w:val="28"/>
                <w:szCs w:val="28"/>
              </w:rPr>
              <w:t xml:space="preserve"> Эштебенькино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9619B5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1.12.Оценка нормативно-правовой базы, необходимой для</w:t>
            </w:r>
            <w:r w:rsidRPr="00D848D0">
              <w:rPr>
                <w:color w:val="000000"/>
                <w:sz w:val="28"/>
                <w:szCs w:val="28"/>
              </w:rPr>
              <w:br/>
            </w:r>
            <w:r w:rsidRPr="00D848D0">
              <w:rPr>
                <w:bCs/>
                <w:color w:val="000000"/>
                <w:sz w:val="28"/>
                <w:szCs w:val="28"/>
              </w:rPr>
              <w:t xml:space="preserve">функционирования и развития транспортной инфраструктуры сельского поселения </w:t>
            </w:r>
            <w:r w:rsidR="004F28AA">
              <w:rPr>
                <w:bCs/>
                <w:color w:val="000000"/>
                <w:sz w:val="28"/>
                <w:szCs w:val="28"/>
              </w:rPr>
              <w:t xml:space="preserve"> Эштебенькино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1.13.Оценка финансирования транспортной инфраструктуры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D848D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Прогноз транспортного спроса, изменения объемов и характера передвижения населения и перевозок грузов на территории сельского поселения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F28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Эштебенькино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D848D0" w:rsidRPr="00F90D44" w:rsidTr="00B76301">
        <w:tc>
          <w:tcPr>
            <w:tcW w:w="9039" w:type="dxa"/>
          </w:tcPr>
          <w:p w:rsidR="00D848D0" w:rsidRPr="00D848D0" w:rsidRDefault="00D848D0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2.1.Прогноз социально-экономического и градостроительного развития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848D0">
              <w:rPr>
                <w:bCs/>
                <w:color w:val="000000"/>
                <w:sz w:val="28"/>
                <w:szCs w:val="28"/>
              </w:rPr>
              <w:t>поселения</w:t>
            </w:r>
          </w:p>
        </w:tc>
        <w:tc>
          <w:tcPr>
            <w:tcW w:w="850" w:type="dxa"/>
          </w:tcPr>
          <w:p w:rsid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D848D0" w:rsidRPr="00B76301" w:rsidTr="00B76301">
        <w:tc>
          <w:tcPr>
            <w:tcW w:w="9039" w:type="dxa"/>
          </w:tcPr>
          <w:p w:rsidR="00D848D0" w:rsidRPr="00B76301" w:rsidRDefault="00B76301" w:rsidP="00B76301">
            <w:pPr>
              <w:pStyle w:val="22"/>
              <w:spacing w:after="0" w:line="276" w:lineRule="auto"/>
              <w:ind w:left="0"/>
              <w:jc w:val="both"/>
            </w:pPr>
            <w:r w:rsidRPr="00B76301">
              <w:rPr>
                <w:sz w:val="28"/>
                <w:szCs w:val="28"/>
              </w:rPr>
              <w:lastRenderedPageBreak/>
              <w:t>2.2.Прогноз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поселения.</w:t>
            </w:r>
          </w:p>
        </w:tc>
        <w:tc>
          <w:tcPr>
            <w:tcW w:w="850" w:type="dxa"/>
          </w:tcPr>
          <w:p w:rsidR="00D848D0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2.3.Прогноз развития транспортной инфраструктуры по видам транспорта.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2.4.Прогноз развития дорожной сети поселения.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2.5.Прогноз уровня автомобилизации, параметров дорожного движения.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2.6.Прогноз показателей безопасности дорожного движения.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2.7.Прогноз негативного воздействия транспортной инфраструктуры на окружающую среду и здоровье человека.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D848D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90D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предлагаемого к реализации варианта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A016B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color w:val="000000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Перечень </w:t>
            </w:r>
            <w:r w:rsidR="00A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мероприятий</w:t>
            </w:r>
            <w:r w:rsidR="00A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(инвестиционных</w:t>
            </w:r>
            <w:r w:rsidR="00A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проектов) </w:t>
            </w:r>
            <w:r w:rsidR="00A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инфраструктуры, технико-экономических параметров объектов транспорта, очередность реализации мероприятий (инвестиционных проектов)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19056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D4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19056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D4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19056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D4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Предложения </w:t>
            </w:r>
            <w:r w:rsidR="00190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190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институциональным</w:t>
            </w:r>
            <w:r w:rsidR="00190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преобразованиям,</w:t>
            </w:r>
            <w:r w:rsidR="00190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поселения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</w:tbl>
    <w:p w:rsidR="00D848D0" w:rsidRDefault="00D848D0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D848D0" w:rsidP="00B950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textWrapping" w:clear="all"/>
      </w: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7E8B" w:rsidRDefault="00427E8B" w:rsidP="00B950DC">
      <w:pPr>
        <w:jc w:val="center"/>
        <w:rPr>
          <w:rFonts w:ascii="Times New Roman" w:hAnsi="Times New Roman"/>
          <w:sz w:val="28"/>
          <w:szCs w:val="28"/>
        </w:rPr>
      </w:pPr>
    </w:p>
    <w:p w:rsidR="007852A3" w:rsidRPr="00F540D1" w:rsidRDefault="007852A3" w:rsidP="00B950DC">
      <w:pPr>
        <w:jc w:val="center"/>
        <w:rPr>
          <w:rFonts w:ascii="Times New Roman" w:hAnsi="Times New Roman"/>
          <w:b/>
          <w:sz w:val="28"/>
          <w:szCs w:val="28"/>
        </w:rPr>
      </w:pPr>
      <w:r w:rsidRPr="00F540D1">
        <w:rPr>
          <w:rFonts w:ascii="Times New Roman" w:hAnsi="Times New Roman"/>
          <w:b/>
          <w:sz w:val="28"/>
          <w:szCs w:val="28"/>
        </w:rPr>
        <w:lastRenderedPageBreak/>
        <w:t xml:space="preserve"> Паспорт</w:t>
      </w:r>
    </w:p>
    <w:p w:rsidR="007852A3" w:rsidRDefault="007852A3" w:rsidP="00F540D1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F540D1">
        <w:rPr>
          <w:rFonts w:ascii="Times New Roman" w:hAnsi="Times New Roman"/>
          <w:b/>
          <w:sz w:val="28"/>
          <w:szCs w:val="28"/>
        </w:rPr>
        <w:t xml:space="preserve">муниципальной программы «Комплексное развитие транспортной инфраструктуры на территории сельского поселения </w:t>
      </w:r>
      <w:r w:rsidR="004F28AA" w:rsidRPr="004F28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Эштебенькино</w:t>
      </w:r>
      <w:r w:rsidR="004F28AA" w:rsidRPr="00F540D1">
        <w:rPr>
          <w:rFonts w:ascii="Times New Roman" w:hAnsi="Times New Roman"/>
          <w:b/>
          <w:sz w:val="28"/>
          <w:szCs w:val="28"/>
        </w:rPr>
        <w:t xml:space="preserve"> </w:t>
      </w:r>
      <w:r w:rsidRPr="00F540D1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spellStart"/>
      <w:r w:rsidRPr="00F540D1">
        <w:rPr>
          <w:rFonts w:ascii="Times New Roman" w:hAnsi="Times New Roman"/>
          <w:b/>
          <w:sz w:val="28"/>
          <w:szCs w:val="28"/>
        </w:rPr>
        <w:t>Челно-Вершинский</w:t>
      </w:r>
      <w:proofErr w:type="spellEnd"/>
      <w:r w:rsidRPr="00F540D1">
        <w:rPr>
          <w:rFonts w:ascii="Times New Roman" w:hAnsi="Times New Roman"/>
          <w:b/>
          <w:sz w:val="28"/>
          <w:szCs w:val="28"/>
        </w:rPr>
        <w:t xml:space="preserve"> Самарской области </w:t>
      </w:r>
      <w:r w:rsidR="00E716A9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F540D1">
        <w:rPr>
          <w:rFonts w:ascii="Times New Roman" w:hAnsi="Times New Roman"/>
          <w:b/>
          <w:sz w:val="28"/>
          <w:szCs w:val="28"/>
        </w:rPr>
        <w:t xml:space="preserve">на </w:t>
      </w:r>
      <w:r w:rsidRPr="008A0784">
        <w:rPr>
          <w:rFonts w:ascii="Times New Roman" w:hAnsi="Times New Roman"/>
          <w:b/>
          <w:sz w:val="28"/>
          <w:szCs w:val="28"/>
        </w:rPr>
        <w:t>20</w:t>
      </w:r>
      <w:r w:rsidR="00C309CB" w:rsidRPr="008A0784">
        <w:rPr>
          <w:rFonts w:ascii="Times New Roman" w:hAnsi="Times New Roman"/>
          <w:b/>
          <w:sz w:val="28"/>
          <w:szCs w:val="28"/>
        </w:rPr>
        <w:t>2</w:t>
      </w:r>
      <w:r w:rsidR="000829C9" w:rsidRPr="008A0784">
        <w:rPr>
          <w:rFonts w:ascii="Times New Roman" w:hAnsi="Times New Roman"/>
          <w:b/>
          <w:sz w:val="28"/>
          <w:szCs w:val="28"/>
        </w:rPr>
        <w:t>1</w:t>
      </w:r>
      <w:r w:rsidRPr="008A0784">
        <w:rPr>
          <w:rFonts w:ascii="Times New Roman" w:hAnsi="Times New Roman"/>
          <w:b/>
          <w:sz w:val="28"/>
          <w:szCs w:val="28"/>
        </w:rPr>
        <w:t>-2033</w:t>
      </w:r>
      <w:r w:rsidRPr="00F540D1">
        <w:rPr>
          <w:rFonts w:ascii="Times New Roman" w:hAnsi="Times New Roman"/>
          <w:b/>
          <w:sz w:val="28"/>
          <w:szCs w:val="28"/>
        </w:rPr>
        <w:t xml:space="preserve"> год</w:t>
      </w:r>
      <w:r w:rsidR="00655FF9" w:rsidRPr="00F540D1">
        <w:rPr>
          <w:rFonts w:ascii="Times New Roman" w:hAnsi="Times New Roman"/>
          <w:b/>
          <w:sz w:val="28"/>
          <w:szCs w:val="28"/>
        </w:rPr>
        <w:t>ы</w:t>
      </w:r>
      <w:r w:rsidRPr="00F540D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7852A3" w:rsidTr="007852A3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0829C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«Комплексное развитие  транспортной инфраструктуры  на территории  сельского поселения </w:t>
            </w:r>
            <w:r w:rsidR="004F28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Эштебенькино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Самарской области на </w:t>
            </w:r>
            <w:r w:rsidRPr="008A0784">
              <w:rPr>
                <w:rFonts w:ascii="Times New Roman" w:hAnsi="Times New Roman"/>
                <w:sz w:val="28"/>
                <w:szCs w:val="28"/>
              </w:rPr>
              <w:t>20</w:t>
            </w:r>
            <w:r w:rsidR="00C309CB" w:rsidRPr="008A0784">
              <w:rPr>
                <w:rFonts w:ascii="Times New Roman" w:hAnsi="Times New Roman"/>
                <w:sz w:val="28"/>
                <w:szCs w:val="28"/>
              </w:rPr>
              <w:t>2</w:t>
            </w:r>
            <w:r w:rsidR="000829C9" w:rsidRPr="008A0784">
              <w:rPr>
                <w:rFonts w:ascii="Times New Roman" w:hAnsi="Times New Roman"/>
                <w:sz w:val="28"/>
                <w:szCs w:val="28"/>
              </w:rPr>
              <w:t>1</w:t>
            </w:r>
            <w:r w:rsidRPr="008A0784">
              <w:rPr>
                <w:rFonts w:ascii="Times New Roman" w:hAnsi="Times New Roman"/>
                <w:sz w:val="28"/>
                <w:szCs w:val="28"/>
              </w:rPr>
              <w:t>-2033</w:t>
            </w:r>
            <w:r w:rsidR="00DA073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7852A3" w:rsidTr="007852A3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Pr="00E47FBD" w:rsidRDefault="00E47FBD" w:rsidP="00B950D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Федеральный закон от 06.10.</w:t>
            </w:r>
            <w:r w:rsidR="007852A3" w:rsidRPr="00E47F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2003 года </w:t>
            </w:r>
            <w:hyperlink r:id="rId5" w:history="1">
              <w:r w:rsidR="007852A3" w:rsidRPr="00E47FBD">
                <w:rPr>
                  <w:rStyle w:val="a8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№ 131-ФЗ</w:t>
              </w:r>
            </w:hyperlink>
            <w:r w:rsidR="007852A3" w:rsidRPr="00E47F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«Об общих принципах организации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7852A3" w:rsidRPr="00E47F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амоуправления в Российской Федерации»;</w:t>
            </w:r>
          </w:p>
          <w:p w:rsidR="00E47FBD" w:rsidRPr="00E47FBD" w:rsidRDefault="00E47FBD" w:rsidP="00B950DC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7F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Градостроительный кодекс Российской Федерации от 29.12.2004 г. № 190-ФЗ; </w:t>
            </w:r>
          </w:p>
          <w:p w:rsidR="00E47FBD" w:rsidRPr="00E47FBD" w:rsidRDefault="00E47FBD" w:rsidP="00B950DC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7F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Федеральный закон от 29.12.2014 г. № 456-ФЗ «О внесении изменений в Градостроительный кодекс Российской Федерации и отдельные законодательные акты Российской Федерации»; </w:t>
            </w:r>
          </w:p>
          <w:p w:rsidR="007852A3" w:rsidRPr="00E47FBD" w:rsidRDefault="00E47FBD" w:rsidP="00B950DC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7F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Постановление Правительства РФ от 25 декабря 2015 г. № 1440 «Об утверждении требований к программам комплексного развития транспортной</w:t>
            </w:r>
          </w:p>
        </w:tc>
      </w:tr>
      <w:tr w:rsidR="007852A3" w:rsidTr="007852A3">
        <w:trPr>
          <w:trHeight w:val="81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E47FBD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Наименование р</w:t>
            </w:r>
            <w:r w:rsidR="007852A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азработчик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  <w:r w:rsidR="007852A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программы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его место нахождение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 сельского поселения </w:t>
            </w:r>
            <w:r w:rsidR="004F28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Эштебенькино</w:t>
            </w:r>
            <w:r w:rsidR="004F28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  <w:p w:rsidR="00E47FBD" w:rsidRDefault="00E47FBD" w:rsidP="004F28A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r w:rsidR="004F28AA" w:rsidRPr="004F28AA">
              <w:rPr>
                <w:rFonts w:ascii="Times New Roman" w:hAnsi="Times New Roman"/>
                <w:sz w:val="28"/>
                <w:szCs w:val="28"/>
              </w:rPr>
              <w:t>с. Старое Эштебенькино</w:t>
            </w:r>
            <w:r w:rsidRPr="004F28AA"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r w:rsidR="004F28AA" w:rsidRPr="004F28AA">
              <w:rPr>
                <w:rFonts w:ascii="Times New Roman" w:hAnsi="Times New Roman"/>
                <w:sz w:val="28"/>
                <w:szCs w:val="28"/>
              </w:rPr>
              <w:t>Луговая, д. 5А</w:t>
            </w:r>
          </w:p>
        </w:tc>
      </w:tr>
      <w:tr w:rsidR="007852A3" w:rsidTr="007852A3">
        <w:trPr>
          <w:trHeight w:val="163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Pr="0091799B" w:rsidRDefault="0091799B" w:rsidP="00270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-создание условий для устойчивого функционирования транспортной системы; </w:t>
            </w:r>
            <w:r w:rsidR="002700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повышение уровня безопасности движения; </w:t>
            </w:r>
            <w:r w:rsidR="002700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2700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улучшение качества дорог</w:t>
            </w:r>
          </w:p>
        </w:tc>
      </w:tr>
      <w:tr w:rsidR="007852A3" w:rsidTr="007852A3">
        <w:trPr>
          <w:trHeight w:val="186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A3" w:rsidRPr="0091799B" w:rsidRDefault="0091799B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Обеспечение функционирования и развития сети автомобильных дорог общего пользования сельского поселения </w:t>
            </w:r>
            <w:r w:rsidR="004F28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Эштебенькино</w:t>
            </w:r>
          </w:p>
        </w:tc>
      </w:tr>
      <w:tr w:rsidR="0091799B" w:rsidTr="007852A3">
        <w:trPr>
          <w:trHeight w:val="100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99B" w:rsidRPr="0091799B" w:rsidRDefault="0091799B" w:rsidP="00B95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Целевые показатели 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(индикаторы) развития транспортной инфраструктуры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9B" w:rsidRPr="009540B5" w:rsidRDefault="0091799B" w:rsidP="00B95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0B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lastRenderedPageBreak/>
              <w:t>Технико-экономические показатели: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62F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протяженность отремонтированных дорог (ежегодно).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540B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lastRenderedPageBreak/>
              <w:t>Финансовые показатели: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62F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финансовые затраты на содержание дорог (ежегодно).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540B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Социально-экономические показатели: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540B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дорожно-транспортных происшествий (погибших, пострадавш</w:t>
            </w:r>
            <w:r w:rsidR="001117D4"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их в результате дорожно- 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транспортных происшествий).</w:t>
            </w:r>
          </w:p>
        </w:tc>
      </w:tr>
      <w:tr w:rsidR="007852A3" w:rsidTr="007852A3">
        <w:trPr>
          <w:trHeight w:val="100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852A3" w:rsidRDefault="007852A3" w:rsidP="00EE6E6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A0784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 w:rsidR="00450C18" w:rsidRPr="008A078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829C9" w:rsidRPr="008A078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Pr="008A0784">
              <w:rPr>
                <w:rFonts w:ascii="Times New Roman" w:eastAsia="Times New Roman" w:hAnsi="Times New Roman"/>
                <w:sz w:val="28"/>
                <w:szCs w:val="28"/>
              </w:rPr>
              <w:t>-2033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</w:t>
            </w:r>
            <w:r w:rsidR="00EE6E6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ы</w:t>
            </w:r>
          </w:p>
        </w:tc>
      </w:tr>
      <w:tr w:rsidR="001117D4" w:rsidTr="007852A3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7D4" w:rsidRPr="001117D4" w:rsidRDefault="001117D4" w:rsidP="00B95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7D4" w:rsidRDefault="001117D4" w:rsidP="00B950DC">
            <w:pPr>
              <w:autoSpaceDE w:val="0"/>
              <w:autoSpaceDN w:val="0"/>
              <w:adjustRightInd w:val="0"/>
              <w:spacing w:after="0"/>
              <w:jc w:val="both"/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разработка проектно-сметной документации;</w:t>
            </w:r>
          </w:p>
          <w:p w:rsidR="001117D4" w:rsidRDefault="001117D4" w:rsidP="00B950DC">
            <w:pPr>
              <w:autoSpaceDE w:val="0"/>
              <w:autoSpaceDN w:val="0"/>
              <w:adjustRightInd w:val="0"/>
              <w:spacing w:after="0"/>
              <w:jc w:val="both"/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приобретение материалов и ремонт дорог;</w:t>
            </w:r>
          </w:p>
          <w:p w:rsidR="001117D4" w:rsidRDefault="001117D4" w:rsidP="00B950DC">
            <w:pPr>
              <w:autoSpaceDE w:val="0"/>
              <w:autoSpaceDN w:val="0"/>
              <w:adjustRightInd w:val="0"/>
              <w:spacing w:after="0"/>
              <w:jc w:val="both"/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мероприятия по организации дорожного движения;</w:t>
            </w:r>
          </w:p>
          <w:p w:rsidR="001117D4" w:rsidRPr="001117D4" w:rsidRDefault="001117D4" w:rsidP="00B950D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ремонт, строительство пешеходных дорожек.</w:t>
            </w:r>
          </w:p>
        </w:tc>
      </w:tr>
      <w:tr w:rsidR="007852A3" w:rsidTr="007852A3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Источники финансирования:</w:t>
            </w:r>
          </w:p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средства областного  бюджета;</w:t>
            </w:r>
          </w:p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средства местного бюджета.</w:t>
            </w:r>
          </w:p>
          <w:p w:rsidR="00FC4592" w:rsidRPr="00CF306E" w:rsidRDefault="00FC4592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2021 год -</w:t>
            </w:r>
            <w:r w:rsidR="004860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1800</w:t>
            </w: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 тыс. руб.</w:t>
            </w:r>
          </w:p>
          <w:p w:rsidR="00FC4592" w:rsidRPr="00CF306E" w:rsidRDefault="00FC4592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2022 год -</w:t>
            </w:r>
            <w:r w:rsidR="004860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1200</w:t>
            </w: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 тыс. руб.</w:t>
            </w:r>
          </w:p>
          <w:p w:rsidR="00FC4592" w:rsidRPr="00CF306E" w:rsidRDefault="00FC4592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2023 год- </w:t>
            </w:r>
            <w:r w:rsidR="004860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1200</w:t>
            </w: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 тыс. руб.</w:t>
            </w:r>
          </w:p>
          <w:p w:rsidR="00FC4592" w:rsidRPr="00CF306E" w:rsidRDefault="00FC4592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2024 год-</w:t>
            </w:r>
            <w:r w:rsidR="004860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1200</w:t>
            </w: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 тыс. руб.</w:t>
            </w:r>
          </w:p>
          <w:p w:rsidR="00FC4592" w:rsidRPr="00CF306E" w:rsidRDefault="00FC4592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2025 </w:t>
            </w:r>
            <w:r w:rsidR="004860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год-1200</w:t>
            </w:r>
            <w:r w:rsidRPr="00CF30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 тыс. руб.</w:t>
            </w:r>
          </w:p>
          <w:p w:rsidR="00FC4592" w:rsidRDefault="00FC4592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F30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</w:rPr>
              <w:t>2026-2033 года-</w:t>
            </w:r>
            <w:r w:rsidR="0048606D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</w:rPr>
              <w:t>10800</w:t>
            </w:r>
            <w:r w:rsidRPr="00CF30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</w:rPr>
              <w:t>,0 тыс. руб.</w:t>
            </w:r>
          </w:p>
          <w:p w:rsidR="007852A3" w:rsidRDefault="007852A3" w:rsidP="008D389A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Бюджетные ассигнования, предусмотренные в плановом периоде 20</w:t>
            </w:r>
            <w:r w:rsidR="00450C1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="000829C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-2033 года, будут уточнены при формировании проектов бюджета поселения с учетом  изменения ассигнований из  областного  бюджета.</w:t>
            </w:r>
          </w:p>
        </w:tc>
      </w:tr>
    </w:tbl>
    <w:p w:rsidR="007852A3" w:rsidRDefault="007852A3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41E37" w:rsidRDefault="00841E37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D389A" w:rsidRDefault="008D389A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D389A" w:rsidRDefault="008D389A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7852A3" w:rsidRDefault="001117D4" w:rsidP="00B950DC">
      <w:pPr>
        <w:pStyle w:val="a6"/>
        <w:numPr>
          <w:ilvl w:val="0"/>
          <w:numId w:val="10"/>
        </w:numPr>
        <w:shd w:val="clear" w:color="auto" w:fill="FFFFFF"/>
        <w:spacing w:after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638C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Характеристика существующего состояния 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</w:t>
      </w:r>
      <w:r w:rsidRPr="001638CB">
        <w:rPr>
          <w:rFonts w:ascii="Times New Roman" w:hAnsi="Times New Roman"/>
          <w:b/>
          <w:bCs/>
          <w:color w:val="000000"/>
          <w:sz w:val="28"/>
          <w:szCs w:val="28"/>
        </w:rPr>
        <w:t>транспортной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638CB">
        <w:rPr>
          <w:rFonts w:ascii="Times New Roman" w:hAnsi="Times New Roman"/>
          <w:b/>
          <w:bCs/>
          <w:color w:val="000000"/>
          <w:sz w:val="28"/>
          <w:szCs w:val="28"/>
        </w:rPr>
        <w:t>инфраструктуры</w:t>
      </w:r>
    </w:p>
    <w:p w:rsidR="008D389A" w:rsidRPr="001638CB" w:rsidRDefault="008D389A" w:rsidP="008D389A">
      <w:pPr>
        <w:pStyle w:val="a6"/>
        <w:shd w:val="clear" w:color="auto" w:fill="FFFFFF"/>
        <w:spacing w:after="0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38CB" w:rsidRPr="00B12D27" w:rsidRDefault="00741847" w:rsidP="008D389A">
      <w:pPr>
        <w:pStyle w:val="a6"/>
        <w:numPr>
          <w:ilvl w:val="1"/>
          <w:numId w:val="10"/>
        </w:num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B12D27">
        <w:rPr>
          <w:rFonts w:ascii="Times New Roman" w:hAnsi="Times New Roman"/>
          <w:b/>
          <w:bCs/>
          <w:color w:val="000000"/>
          <w:sz w:val="28"/>
          <w:szCs w:val="28"/>
        </w:rPr>
        <w:t xml:space="preserve">Анализ положения сельского поселения Челно-Вершины 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</w:t>
      </w:r>
      <w:r w:rsidRPr="00B12D27">
        <w:rPr>
          <w:rFonts w:ascii="Times New Roman" w:hAnsi="Times New Roman"/>
          <w:b/>
          <w:bCs/>
          <w:color w:val="000000"/>
          <w:sz w:val="28"/>
          <w:szCs w:val="28"/>
        </w:rPr>
        <w:t>в структуре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12D27">
        <w:rPr>
          <w:rFonts w:ascii="Times New Roman" w:hAnsi="Times New Roman"/>
          <w:b/>
          <w:bCs/>
          <w:color w:val="000000"/>
          <w:sz w:val="28"/>
          <w:szCs w:val="28"/>
        </w:rPr>
        <w:t>пространственной организации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</w:t>
      </w:r>
      <w:r w:rsidRPr="00B12D27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субъекта Российской Федерации</w:t>
      </w:r>
    </w:p>
    <w:p w:rsidR="008D389A" w:rsidRDefault="008D389A" w:rsidP="00B950DC">
      <w:pPr>
        <w:shd w:val="clear" w:color="auto" w:fill="FFFFFF"/>
        <w:spacing w:after="0"/>
        <w:ind w:left="-12" w:firstLine="570"/>
        <w:jc w:val="both"/>
        <w:rPr>
          <w:rFonts w:ascii="Times New Roman" w:eastAsia="Times New Roman" w:hAnsi="Times New Roman"/>
          <w:sz w:val="28"/>
          <w:szCs w:val="28"/>
        </w:rPr>
      </w:pPr>
    </w:p>
    <w:p w:rsidR="004F28AA" w:rsidRPr="000215DB" w:rsidRDefault="004F28AA" w:rsidP="004F28AA">
      <w:pPr>
        <w:shd w:val="clear" w:color="auto" w:fill="FFFFFF"/>
        <w:spacing w:after="0"/>
        <w:ind w:left="-12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0215DB">
        <w:rPr>
          <w:rFonts w:ascii="Times New Roman" w:eastAsia="Times New Roman" w:hAnsi="Times New Roman" w:cs="Times New Roman"/>
          <w:sz w:val="28"/>
          <w:szCs w:val="28"/>
        </w:rPr>
        <w:t>Муниципальное образование  сельское поселение Эштебенькино расположено</w:t>
      </w:r>
      <w:r w:rsidRPr="000215DB">
        <w:rPr>
          <w:rFonts w:ascii="Times New Roman" w:hAnsi="Times New Roman" w:cs="Times New Roman"/>
          <w:sz w:val="28"/>
          <w:szCs w:val="28"/>
        </w:rPr>
        <w:t xml:space="preserve"> в северной части района. Расстояние от сельского поселения Эштебенькино до г. Самары - 200 км. Сообщение с областным центром осуществляется по автомобильным дорогам общего пользования (Местного, Областного  и Федерального значения). Расстояние от села Челно-Вершины до Федеральной дороги «Урал» (М-5) - 86 км</w:t>
      </w:r>
    </w:p>
    <w:p w:rsidR="004F28AA" w:rsidRPr="000215DB" w:rsidRDefault="004F28AA" w:rsidP="004F28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5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215DB">
        <w:rPr>
          <w:rFonts w:ascii="Times New Roman" w:hAnsi="Times New Roman" w:cs="Times New Roman"/>
          <w:sz w:val="28"/>
          <w:szCs w:val="28"/>
        </w:rPr>
        <w:t xml:space="preserve">ельское поселение </w:t>
      </w:r>
      <w:r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0215DB">
        <w:rPr>
          <w:rFonts w:ascii="Times New Roman" w:hAnsi="Times New Roman" w:cs="Times New Roman"/>
          <w:sz w:val="28"/>
          <w:szCs w:val="28"/>
        </w:rPr>
        <w:t xml:space="preserve">  образовано 12 декабря  2005года. Административный центр  сельского поселения </w:t>
      </w:r>
      <w:r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0215DB">
        <w:rPr>
          <w:rFonts w:ascii="Times New Roman" w:hAnsi="Times New Roman" w:cs="Times New Roman"/>
          <w:sz w:val="28"/>
          <w:szCs w:val="28"/>
        </w:rPr>
        <w:t xml:space="preserve">  –  село Старое Эштебенькино.</w:t>
      </w:r>
    </w:p>
    <w:p w:rsidR="004F28AA" w:rsidRPr="000215DB" w:rsidRDefault="004F28AA" w:rsidP="004F28AA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, включает 3 населённых пункта: село </w:t>
      </w:r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Старое Эштебенькино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>, село Чувашское Эштебенькино, село Новое Эштебенькино.</w:t>
      </w:r>
    </w:p>
    <w:p w:rsidR="004F28AA" w:rsidRPr="000215DB" w:rsidRDefault="004F28AA" w:rsidP="004F28AA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Pr="000215DB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граничит: </w:t>
      </w:r>
    </w:p>
    <w:p w:rsidR="004F28AA" w:rsidRPr="000215DB" w:rsidRDefault="004F28AA" w:rsidP="004F28AA">
      <w:pPr>
        <w:pStyle w:val="24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 сельским поселением </w:t>
      </w:r>
      <w:proofErr w:type="spellStart"/>
      <w:r w:rsidRPr="000215DB">
        <w:rPr>
          <w:rFonts w:ascii="Times New Roman" w:hAnsi="Times New Roman" w:cs="Times New Roman"/>
          <w:color w:val="000000"/>
          <w:sz w:val="28"/>
          <w:szCs w:val="28"/>
        </w:rPr>
        <w:t>Сиделькино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Челно-Вершинский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4F28AA" w:rsidRPr="000215DB" w:rsidRDefault="004F28AA" w:rsidP="004F28AA">
      <w:pPr>
        <w:pStyle w:val="24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 сельским поселением Каменный Брод муниципального района </w:t>
      </w:r>
      <w:proofErr w:type="spellStart"/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Челно-Вершинский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4F28AA" w:rsidRPr="000215DB" w:rsidRDefault="004F28AA" w:rsidP="004F28AA">
      <w:pPr>
        <w:pStyle w:val="24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с сельским поселением Чувашское </w:t>
      </w:r>
      <w:proofErr w:type="spellStart"/>
      <w:r w:rsidRPr="000215DB">
        <w:rPr>
          <w:rFonts w:ascii="Times New Roman" w:hAnsi="Times New Roman" w:cs="Times New Roman"/>
          <w:color w:val="000000"/>
          <w:sz w:val="28"/>
          <w:szCs w:val="28"/>
        </w:rPr>
        <w:t>Урметьево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 w:rsidRPr="000215D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Челно-Вершинский</w:t>
      </w:r>
      <w:proofErr w:type="spellEnd"/>
      <w:r w:rsidRPr="000215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28AA" w:rsidRPr="000215DB" w:rsidRDefault="004F28AA" w:rsidP="004F28AA">
      <w:pPr>
        <w:pStyle w:val="24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5DB">
        <w:rPr>
          <w:rFonts w:ascii="Times New Roman" w:hAnsi="Times New Roman" w:cs="Times New Roman"/>
          <w:color w:val="000000"/>
          <w:sz w:val="28"/>
          <w:szCs w:val="28"/>
        </w:rPr>
        <w:t>с Республикой Татарстан.</w:t>
      </w:r>
    </w:p>
    <w:p w:rsidR="00741847" w:rsidRDefault="00741847" w:rsidP="00B950DC">
      <w:pPr>
        <w:pStyle w:val="24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1847" w:rsidRDefault="00B12D27" w:rsidP="00B950DC">
      <w:pPr>
        <w:pStyle w:val="24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1.2.</w:t>
      </w:r>
      <w:r w:rsidR="00741847"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Социально-экономическая характеристика поселения, характеристика</w:t>
      </w:r>
      <w:r w:rsid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41847"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градостроительной деятельности на территории поселения,</w:t>
      </w:r>
      <w:r w:rsid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41847"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включая</w:t>
      </w:r>
      <w:r w:rsid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41847"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деятельность в сфере транспорта, оценка транспортного</w:t>
      </w:r>
      <w:r w:rsid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41847"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спроса</w:t>
      </w:r>
    </w:p>
    <w:p w:rsidR="00897F16" w:rsidRDefault="00897F16" w:rsidP="00B950DC">
      <w:pPr>
        <w:pStyle w:val="24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41847" w:rsidRPr="00741847" w:rsidRDefault="00741847" w:rsidP="00B950DC">
      <w:pPr>
        <w:pStyle w:val="24"/>
        <w:spacing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Население</w:t>
      </w:r>
    </w:p>
    <w:p w:rsidR="004F28AA" w:rsidRPr="004F28AA" w:rsidRDefault="001638CB" w:rsidP="004F28AA">
      <w:pPr>
        <w:pStyle w:val="24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F28AA" w:rsidRPr="004F28AA">
        <w:rPr>
          <w:rFonts w:ascii="Times New Roman" w:hAnsi="Times New Roman" w:cs="Times New Roman"/>
          <w:sz w:val="28"/>
          <w:szCs w:val="28"/>
        </w:rPr>
        <w:t xml:space="preserve">Общая  численность  населения сельского поселения Эштебенькино на 01.01.2021 г. года  составляет 1344 человека. </w:t>
      </w:r>
    </w:p>
    <w:p w:rsidR="004F28AA" w:rsidRDefault="004F28AA" w:rsidP="004F28AA">
      <w:pPr>
        <w:pStyle w:val="24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8AA">
        <w:rPr>
          <w:rFonts w:ascii="Times New Roman" w:hAnsi="Times New Roman" w:cs="Times New Roman"/>
          <w:color w:val="000000"/>
          <w:sz w:val="28"/>
          <w:szCs w:val="28"/>
        </w:rPr>
        <w:t xml:space="preserve">        Одним из важных показателей социально-экономического состояния являются демографические показатели. Так, на территории поселения проживает </w:t>
      </w:r>
      <w:r w:rsidRPr="004F28AA">
        <w:rPr>
          <w:rFonts w:ascii="Times New Roman" w:hAnsi="Times New Roman" w:cs="Times New Roman"/>
          <w:sz w:val="28"/>
          <w:szCs w:val="28"/>
        </w:rPr>
        <w:t xml:space="preserve">Так, на территории поселения </w:t>
      </w:r>
      <w:proofErr w:type="gramStart"/>
      <w:r w:rsidRPr="004F28AA">
        <w:rPr>
          <w:rFonts w:ascii="Times New Roman" w:hAnsi="Times New Roman" w:cs="Times New Roman"/>
          <w:sz w:val="28"/>
          <w:szCs w:val="28"/>
        </w:rPr>
        <w:t>проживает  28</w:t>
      </w:r>
      <w:proofErr w:type="gramEnd"/>
      <w:r w:rsidRPr="004F28AA">
        <w:rPr>
          <w:rFonts w:ascii="Times New Roman" w:hAnsi="Times New Roman" w:cs="Times New Roman"/>
          <w:sz w:val="28"/>
          <w:szCs w:val="28"/>
        </w:rPr>
        <w:t>% (378 чел.) - населения старше 60 лет,  54% (726 чел)  - в возрасте от 18 до 60 лет и 18% (240 чел.) - от 0 до 17 лет.</w:t>
      </w:r>
    </w:p>
    <w:p w:rsidR="009C7405" w:rsidRDefault="009C7405" w:rsidP="004F28AA">
      <w:pPr>
        <w:pStyle w:val="24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405" w:rsidRPr="009C7405" w:rsidRDefault="009C7405" w:rsidP="009C7405">
      <w:pPr>
        <w:pStyle w:val="24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C7405">
        <w:rPr>
          <w:rFonts w:ascii="Times New Roman" w:hAnsi="Times New Roman" w:cs="Times New Roman"/>
          <w:b/>
          <w:sz w:val="28"/>
          <w:szCs w:val="28"/>
        </w:rPr>
        <w:t>Жилищный фонд</w:t>
      </w:r>
    </w:p>
    <w:p w:rsidR="004F28AA" w:rsidRPr="004F28AA" w:rsidRDefault="004F28AA" w:rsidP="004F28A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28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границах сельского поселения Эштебенькино муниципального района </w:t>
      </w:r>
      <w:proofErr w:type="spellStart"/>
      <w:r w:rsidRPr="004F28AA">
        <w:rPr>
          <w:rFonts w:ascii="Times New Roman" w:hAnsi="Times New Roman" w:cs="Times New Roman"/>
          <w:color w:val="000000"/>
          <w:sz w:val="28"/>
          <w:szCs w:val="28"/>
        </w:rPr>
        <w:t>Челно-Вершинский</w:t>
      </w:r>
      <w:proofErr w:type="spellEnd"/>
      <w:r w:rsidRPr="004F28AA">
        <w:rPr>
          <w:rFonts w:ascii="Times New Roman" w:hAnsi="Times New Roman" w:cs="Times New Roman"/>
          <w:color w:val="000000"/>
          <w:sz w:val="28"/>
          <w:szCs w:val="28"/>
        </w:rPr>
        <w:t xml:space="preserve"> существующий жилищный фонд на 2021 г. составляет 36,83 тыс. </w:t>
      </w:r>
      <w:proofErr w:type="spellStart"/>
      <w:r w:rsidRPr="004F28AA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4F28AA">
        <w:rPr>
          <w:rFonts w:ascii="Times New Roman" w:hAnsi="Times New Roman" w:cs="Times New Roman"/>
          <w:color w:val="000000"/>
          <w:sz w:val="28"/>
          <w:szCs w:val="28"/>
        </w:rPr>
        <w:t xml:space="preserve">. общей площади. Обеспеченность жильем составляет в среднем по сельскому поселению 27,4 </w:t>
      </w:r>
      <w:proofErr w:type="spellStart"/>
      <w:r w:rsidRPr="004F28AA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4F28AA">
        <w:rPr>
          <w:rFonts w:ascii="Times New Roman" w:hAnsi="Times New Roman" w:cs="Times New Roman"/>
          <w:color w:val="000000"/>
          <w:sz w:val="28"/>
          <w:szCs w:val="28"/>
        </w:rPr>
        <w:t>./чел. и может колебаться в зависимости от доходов населения.</w:t>
      </w:r>
    </w:p>
    <w:p w:rsidR="009D4858" w:rsidRDefault="009D4858" w:rsidP="009C7405">
      <w:pPr>
        <w:pStyle w:val="24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Pr="009D48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радостроительная деятельность</w:t>
      </w:r>
    </w:p>
    <w:p w:rsidR="009C7405" w:rsidRPr="009D4858" w:rsidRDefault="009C7405" w:rsidP="009C7405">
      <w:pPr>
        <w:pStyle w:val="24"/>
        <w:spacing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C7405" w:rsidRPr="009C7405" w:rsidRDefault="009C7405" w:rsidP="009C7405">
      <w:pPr>
        <w:tabs>
          <w:tab w:val="left" w:pos="9180"/>
        </w:tabs>
        <w:spacing w:after="0"/>
        <w:ind w:firstLine="513"/>
        <w:jc w:val="both"/>
        <w:rPr>
          <w:rFonts w:ascii="Times New Roman" w:hAnsi="Times New Roman" w:cs="Times New Roman"/>
          <w:sz w:val="28"/>
          <w:szCs w:val="28"/>
        </w:rPr>
      </w:pPr>
      <w:r w:rsidRPr="009C7405">
        <w:rPr>
          <w:rFonts w:ascii="Times New Roman" w:hAnsi="Times New Roman" w:cs="Times New Roman"/>
          <w:sz w:val="28"/>
          <w:szCs w:val="28"/>
        </w:rPr>
        <w:t xml:space="preserve">Планировочная структура населенных пунктов сельского поселения </w:t>
      </w:r>
      <w:r>
        <w:rPr>
          <w:rFonts w:ascii="Times New Roman" w:hAnsi="Times New Roman" w:cs="Times New Roman"/>
          <w:sz w:val="28"/>
          <w:szCs w:val="28"/>
        </w:rPr>
        <w:t>Эштебенькино</w:t>
      </w:r>
      <w:r w:rsidRPr="009C7405">
        <w:rPr>
          <w:rFonts w:ascii="Times New Roman" w:hAnsi="Times New Roman" w:cs="Times New Roman"/>
          <w:sz w:val="28"/>
          <w:szCs w:val="28"/>
        </w:rPr>
        <w:t xml:space="preserve"> определяется следующими факторами: рельефом территории и сложившейся структурой улиц. </w:t>
      </w:r>
    </w:p>
    <w:p w:rsidR="000B6E10" w:rsidRPr="009C7405" w:rsidRDefault="009C7405" w:rsidP="009C7405">
      <w:pPr>
        <w:pStyle w:val="2"/>
        <w:spacing w:before="0" w:after="0" w:line="276" w:lineRule="auto"/>
        <w:jc w:val="both"/>
        <w:rPr>
          <w:rFonts w:ascii="Times New Roman" w:hAnsi="Times New Roman" w:cs="Times New Roman"/>
          <w:b w:val="0"/>
          <w:i w:val="0"/>
          <w:lang w:val="ru-RU"/>
        </w:rPr>
      </w:pPr>
      <w:r w:rsidRPr="009C7405">
        <w:rPr>
          <w:rFonts w:ascii="Times New Roman" w:hAnsi="Times New Roman" w:cs="Times New Roman"/>
          <w:b w:val="0"/>
          <w:i w:val="0"/>
          <w:lang w:val="ru-RU"/>
        </w:rPr>
        <w:t xml:space="preserve">В центральной части, сельского поселения Эштебенькино, расположено село </w:t>
      </w:r>
      <w:r>
        <w:rPr>
          <w:rFonts w:ascii="Times New Roman" w:hAnsi="Times New Roman" w:cs="Times New Roman"/>
          <w:b w:val="0"/>
          <w:i w:val="0"/>
          <w:lang w:val="ru-RU"/>
        </w:rPr>
        <w:t>Старое Эштебенькино</w:t>
      </w:r>
      <w:r w:rsidRPr="009C7405">
        <w:rPr>
          <w:rFonts w:ascii="Times New Roman" w:hAnsi="Times New Roman" w:cs="Times New Roman"/>
          <w:b w:val="0"/>
          <w:i w:val="0"/>
          <w:lang w:val="ru-RU"/>
        </w:rPr>
        <w:t xml:space="preserve">, являющееся центром сельского поселения. Планировочная структура села подчиняется гидрографическому рельефу села. Река </w:t>
      </w:r>
      <w:proofErr w:type="spellStart"/>
      <w:r>
        <w:rPr>
          <w:rFonts w:ascii="Times New Roman" w:hAnsi="Times New Roman" w:cs="Times New Roman"/>
          <w:b w:val="0"/>
          <w:i w:val="0"/>
          <w:lang w:val="ru-RU"/>
        </w:rPr>
        <w:t>Б.Черемшан</w:t>
      </w:r>
      <w:proofErr w:type="spellEnd"/>
      <w:r w:rsidRPr="009C7405">
        <w:rPr>
          <w:rFonts w:ascii="Times New Roman" w:hAnsi="Times New Roman" w:cs="Times New Roman"/>
          <w:b w:val="0"/>
          <w:i w:val="0"/>
          <w:lang w:val="ru-RU"/>
        </w:rPr>
        <w:t xml:space="preserve"> протекает через с</w:t>
      </w:r>
      <w:r>
        <w:rPr>
          <w:rFonts w:ascii="Times New Roman" w:hAnsi="Times New Roman" w:cs="Times New Roman"/>
          <w:b w:val="0"/>
          <w:i w:val="0"/>
          <w:lang w:val="ru-RU"/>
        </w:rPr>
        <w:t>ела</w:t>
      </w:r>
      <w:r w:rsidRPr="009C7405">
        <w:rPr>
          <w:rFonts w:ascii="Times New Roman" w:hAnsi="Times New Roman" w:cs="Times New Roman"/>
          <w:b w:val="0"/>
          <w:i w:val="0"/>
          <w:lang w:val="ru-RU"/>
        </w:rPr>
        <w:t xml:space="preserve"> </w:t>
      </w:r>
      <w:r>
        <w:rPr>
          <w:rFonts w:ascii="Times New Roman" w:hAnsi="Times New Roman" w:cs="Times New Roman"/>
          <w:b w:val="0"/>
          <w:i w:val="0"/>
          <w:lang w:val="ru-RU"/>
        </w:rPr>
        <w:t xml:space="preserve">Старое Эштебенькино и </w:t>
      </w:r>
      <w:r w:rsidRPr="009C7405">
        <w:rPr>
          <w:rFonts w:ascii="Times New Roman" w:hAnsi="Times New Roman" w:cs="Times New Roman"/>
          <w:b w:val="0"/>
          <w:i w:val="0"/>
          <w:lang w:val="ru-RU"/>
        </w:rPr>
        <w:t xml:space="preserve">Чувашское </w:t>
      </w:r>
      <w:r>
        <w:rPr>
          <w:rFonts w:ascii="Times New Roman" w:hAnsi="Times New Roman" w:cs="Times New Roman"/>
          <w:b w:val="0"/>
          <w:i w:val="0"/>
          <w:lang w:val="ru-RU"/>
        </w:rPr>
        <w:t>Эштебенькино</w:t>
      </w:r>
      <w:r w:rsidRPr="009C7405">
        <w:rPr>
          <w:rFonts w:ascii="Times New Roman" w:hAnsi="Times New Roman" w:cs="Times New Roman"/>
          <w:b w:val="0"/>
          <w:i w:val="0"/>
          <w:lang w:val="ru-RU"/>
        </w:rPr>
        <w:t>.</w:t>
      </w:r>
    </w:p>
    <w:p w:rsidR="009C7405" w:rsidRPr="009C7405" w:rsidRDefault="009C7405" w:rsidP="009C7405">
      <w:pPr>
        <w:rPr>
          <w:lang w:eastAsia="en-US"/>
        </w:rPr>
      </w:pPr>
    </w:p>
    <w:p w:rsidR="009D4858" w:rsidRPr="009D4858" w:rsidRDefault="009D4858" w:rsidP="009B6380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lang w:val="ru-RU"/>
        </w:rPr>
      </w:pPr>
      <w:r w:rsidRPr="009D4858">
        <w:rPr>
          <w:rFonts w:ascii="Times New Roman" w:hAnsi="Times New Roman" w:cs="Times New Roman"/>
          <w:i w:val="0"/>
          <w:lang w:val="ru-RU"/>
        </w:rPr>
        <w:t xml:space="preserve">Транспортная инфраструктура сельского поселения </w:t>
      </w:r>
      <w:r w:rsidR="009C7405">
        <w:rPr>
          <w:rFonts w:ascii="Times New Roman" w:hAnsi="Times New Roman" w:cs="Times New Roman"/>
          <w:i w:val="0"/>
          <w:spacing w:val="-1"/>
          <w:lang w:val="ru-RU"/>
        </w:rPr>
        <w:t>Эштебенькино</w:t>
      </w:r>
    </w:p>
    <w:p w:rsidR="009C7405" w:rsidRPr="007163A5" w:rsidRDefault="009C7405" w:rsidP="009C7405">
      <w:pPr>
        <w:pStyle w:val="2"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i w:val="0"/>
          <w:lang w:val="ru-RU"/>
        </w:rPr>
      </w:pPr>
      <w:bookmarkStart w:id="1" w:name="_Toc227461414"/>
      <w:bookmarkStart w:id="2" w:name="_Toc227489537"/>
      <w:r w:rsidRPr="007163A5">
        <w:rPr>
          <w:rFonts w:ascii="Times New Roman" w:hAnsi="Times New Roman" w:cs="Times New Roman"/>
          <w:b w:val="0"/>
          <w:i w:val="0"/>
          <w:lang w:val="ru-RU"/>
        </w:rPr>
        <w:t xml:space="preserve">Внешнее сообщение сельского поселения </w:t>
      </w:r>
      <w:r>
        <w:rPr>
          <w:rFonts w:ascii="Times New Roman" w:hAnsi="Times New Roman" w:cs="Times New Roman"/>
          <w:b w:val="0"/>
          <w:i w:val="0"/>
          <w:spacing w:val="-1"/>
          <w:lang w:val="ru-RU"/>
        </w:rPr>
        <w:t>Эштебенькино</w:t>
      </w:r>
      <w:r w:rsidRPr="007163A5">
        <w:rPr>
          <w:rFonts w:ascii="Times New Roman" w:hAnsi="Times New Roman" w:cs="Times New Roman"/>
          <w:b w:val="0"/>
          <w:i w:val="0"/>
          <w:lang w:val="ru-RU"/>
        </w:rPr>
        <w:t xml:space="preserve"> с районным центром осуществляется автотранспортом по автодороге местного значения.</w:t>
      </w:r>
      <w:bookmarkEnd w:id="1"/>
      <w:bookmarkEnd w:id="2"/>
      <w:r w:rsidRPr="007163A5">
        <w:rPr>
          <w:color w:val="000000"/>
          <w:lang w:val="ru-RU"/>
        </w:rPr>
        <w:t xml:space="preserve"> </w:t>
      </w:r>
      <w:r w:rsidRPr="007163A5">
        <w:rPr>
          <w:rFonts w:ascii="Times New Roman" w:hAnsi="Times New Roman" w:cs="Times New Roman"/>
          <w:b w:val="0"/>
          <w:i w:val="0"/>
          <w:color w:val="000000"/>
          <w:lang w:val="ru-RU"/>
        </w:rPr>
        <w:t xml:space="preserve">Протяженность дорог местного значения </w:t>
      </w:r>
      <w:r w:rsidR="002B5468">
        <w:rPr>
          <w:rFonts w:ascii="Times New Roman" w:hAnsi="Times New Roman" w:cs="Times New Roman"/>
          <w:b w:val="0"/>
          <w:i w:val="0"/>
          <w:color w:val="000000"/>
          <w:lang w:val="ru-RU"/>
        </w:rPr>
        <w:t>-51,3</w:t>
      </w:r>
      <w:r w:rsidRPr="007163A5">
        <w:rPr>
          <w:rFonts w:ascii="Times New Roman" w:hAnsi="Times New Roman" w:cs="Times New Roman"/>
          <w:b w:val="0"/>
          <w:i w:val="0"/>
          <w:color w:val="000000"/>
          <w:lang w:val="ru-RU"/>
        </w:rPr>
        <w:t xml:space="preserve"> км.</w:t>
      </w:r>
    </w:p>
    <w:p w:rsidR="00B76301" w:rsidRPr="009C7405" w:rsidRDefault="009C7405" w:rsidP="009C7405">
      <w:pPr>
        <w:shd w:val="clear" w:color="auto" w:fill="FFFFFF"/>
        <w:spacing w:after="0"/>
        <w:ind w:left="-11" w:right="6" w:firstLine="57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163A5">
        <w:rPr>
          <w:rFonts w:ascii="Times New Roman" w:hAnsi="Times New Roman" w:cs="Times New Roman"/>
          <w:sz w:val="28"/>
          <w:szCs w:val="28"/>
        </w:rPr>
        <w:t xml:space="preserve">Главный въезд на территорию села </w:t>
      </w:r>
      <w:r>
        <w:rPr>
          <w:rFonts w:ascii="Times New Roman" w:hAnsi="Times New Roman" w:cs="Times New Roman"/>
          <w:sz w:val="28"/>
          <w:szCs w:val="28"/>
        </w:rPr>
        <w:t>Старое Эштебенькино</w:t>
      </w:r>
      <w:r w:rsidRPr="007163A5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7163A5">
        <w:rPr>
          <w:rFonts w:ascii="Times New Roman" w:hAnsi="Times New Roman" w:cs="Times New Roman"/>
          <w:bCs/>
          <w:sz w:val="28"/>
          <w:szCs w:val="28"/>
        </w:rPr>
        <w:t>с</w:t>
      </w:r>
      <w:r w:rsidRPr="007163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163A5">
        <w:rPr>
          <w:rFonts w:ascii="Times New Roman" w:hAnsi="Times New Roman" w:cs="Times New Roman"/>
          <w:sz w:val="28"/>
          <w:szCs w:val="28"/>
        </w:rPr>
        <w:t xml:space="preserve">южной стороны по автомобильной дороге регионального значения со стороны села Челно-Вершины, протяженность которой по району составляет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163A5">
        <w:rPr>
          <w:rFonts w:ascii="Times New Roman" w:hAnsi="Times New Roman" w:cs="Times New Roman"/>
          <w:sz w:val="28"/>
          <w:szCs w:val="28"/>
        </w:rPr>
        <w:t xml:space="preserve"> км. </w:t>
      </w:r>
      <w:r w:rsidRPr="007163A5">
        <w:rPr>
          <w:rFonts w:ascii="Times New Roman" w:hAnsi="Times New Roman" w:cs="Times New Roman"/>
          <w:spacing w:val="-1"/>
          <w:sz w:val="28"/>
          <w:szCs w:val="28"/>
        </w:rPr>
        <w:t xml:space="preserve">Расстояние от села </w:t>
      </w:r>
      <w:r>
        <w:rPr>
          <w:rFonts w:ascii="Times New Roman" w:hAnsi="Times New Roman" w:cs="Times New Roman"/>
          <w:sz w:val="28"/>
          <w:szCs w:val="28"/>
        </w:rPr>
        <w:t>Старое Эштебенькино</w:t>
      </w:r>
      <w:r w:rsidRPr="007163A5">
        <w:rPr>
          <w:rFonts w:ascii="Times New Roman" w:hAnsi="Times New Roman" w:cs="Times New Roman"/>
          <w:spacing w:val="-1"/>
          <w:sz w:val="28"/>
          <w:szCs w:val="28"/>
        </w:rPr>
        <w:t xml:space="preserve"> до федеральной дороги М-5 «Урал» -8</w:t>
      </w:r>
      <w:r>
        <w:rPr>
          <w:rFonts w:ascii="Times New Roman" w:hAnsi="Times New Roman" w:cs="Times New Roman"/>
          <w:spacing w:val="-1"/>
          <w:sz w:val="28"/>
          <w:szCs w:val="28"/>
        </w:rPr>
        <w:t>6</w:t>
      </w:r>
      <w:r w:rsidRPr="007163A5">
        <w:rPr>
          <w:rFonts w:ascii="Times New Roman" w:hAnsi="Times New Roman" w:cs="Times New Roman"/>
          <w:spacing w:val="-1"/>
          <w:sz w:val="28"/>
          <w:szCs w:val="28"/>
        </w:rPr>
        <w:t xml:space="preserve"> км.</w:t>
      </w:r>
    </w:p>
    <w:p w:rsidR="00BA2628" w:rsidRDefault="00BA2628" w:rsidP="00637D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6301" w:rsidRPr="000B6E10" w:rsidRDefault="00B76301" w:rsidP="00637D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7DCD" w:rsidRDefault="00637DCD" w:rsidP="00637D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дорог сельского поселения </w:t>
      </w:r>
      <w:r w:rsidR="009C7405">
        <w:rPr>
          <w:rFonts w:ascii="Times New Roman" w:hAnsi="Times New Roman" w:cs="Times New Roman"/>
          <w:sz w:val="28"/>
          <w:szCs w:val="28"/>
        </w:rPr>
        <w:t>Эштебенькино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55"/>
        <w:gridCol w:w="1431"/>
        <w:gridCol w:w="1276"/>
        <w:gridCol w:w="1417"/>
        <w:gridCol w:w="1985"/>
      </w:tblGrid>
      <w:tr w:rsidR="0065411D" w:rsidRPr="002E5CAE" w:rsidTr="0065411D">
        <w:tc>
          <w:tcPr>
            <w:tcW w:w="3355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дорог/улиц</w:t>
            </w:r>
          </w:p>
        </w:tc>
        <w:tc>
          <w:tcPr>
            <w:tcW w:w="1431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Ширина дороги, м</w:t>
            </w:r>
          </w:p>
        </w:tc>
        <w:tc>
          <w:tcPr>
            <w:tcW w:w="1276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полос</w:t>
            </w:r>
          </w:p>
        </w:tc>
        <w:tc>
          <w:tcPr>
            <w:tcW w:w="1417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Категория дороги</w:t>
            </w:r>
          </w:p>
        </w:tc>
        <w:tc>
          <w:tcPr>
            <w:tcW w:w="1985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Соответствие нормативам СП 34.13330.2012 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ул.Радонежской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улицы Луговая в селе Старое Эштебенькино  до кладбища села Старое Эштебенькино 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ул.Центральной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ул.Школьной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ул.Колхозной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ул.Молодежной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ул.Садовой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ул.Набережной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ул.Луговой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ул.Полевой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ул.Черемшанской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ул.Зеленой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ул.Заречной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Зелёная до автодороги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Веошины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-Каменный Брод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Школьная до автодороги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Челно-Веошины_каменный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ул. Набережная до ул. Молодежная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 ул. Заречной до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ул.Овражной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села Чувашское Эштебенькино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ул.Главной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ул.Главной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ул.Нагорной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ул.Нурлатской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ул.Болотной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ул.Кутырской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ул.Угловой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ул.Главной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СДК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Кутырская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МТФ КФХ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Акчал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ул. Нагорная  до автомобильной дороги "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-Вершины-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Брод"-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с.Новое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Нурлатская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 до автомобильной дороги "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-Вершины-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Брод"-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с.Новое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"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-Вершины -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Брод" 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с.Чувашское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Эштебенькино от отметки 3,440 км до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. 4,226 км.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"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-Вершины -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Брод" 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с.Чувашское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Эштебенькино на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. 3,145 км.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ул.Рощинской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ул.Полевой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ул.Новой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ул.Нагорной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ул.Октябрьской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ул.Первомайской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ул.им.Дюдюкина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Г.К.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ул.Верхней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ул.Центральной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ул.Луговой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ул.Подлесной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ул.Овражной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ул. Советская до кладбища села Чувашское Эштебенькино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Рощинская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ул. Новая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МТФ с. Чувашское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Эштбенькино</w:t>
            </w:r>
            <w:proofErr w:type="spellEnd"/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кладбища с. Чувашское Эштебенькино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МТФ с. Чувашское Эштебенькино до ул. Первомайская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067E9B" w:rsidRPr="002E5CAE" w:rsidTr="00F50882">
        <w:tc>
          <w:tcPr>
            <w:tcW w:w="3355" w:type="dxa"/>
          </w:tcPr>
          <w:p w:rsidR="00067E9B" w:rsidRPr="00067E9B" w:rsidRDefault="00067E9B" w:rsidP="0006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ул. Луговая  до ул. Заречная села Старое Эштебенькино</w:t>
            </w:r>
          </w:p>
        </w:tc>
        <w:tc>
          <w:tcPr>
            <w:tcW w:w="1431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67E9B" w:rsidRPr="00067E9B" w:rsidRDefault="00067E9B" w:rsidP="00067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067E9B" w:rsidRDefault="00067E9B" w:rsidP="00067E9B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</w:tbl>
    <w:p w:rsidR="000B6E10" w:rsidRDefault="000B6E10" w:rsidP="00B950DC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D4858" w:rsidRPr="00676B45" w:rsidRDefault="00B12D27" w:rsidP="00B950DC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1.3.</w:t>
      </w:r>
      <w:r w:rsidR="00676B45" w:rsidRP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FC4592" w:rsidRDefault="00676B45" w:rsidP="00B950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транспортной системы сельского поселения </w:t>
      </w:r>
      <w:r w:rsidR="00067E9B">
        <w:rPr>
          <w:rFonts w:ascii="Times New Roman" w:hAnsi="Times New Roman" w:cs="Times New Roman"/>
          <w:color w:val="000000"/>
          <w:sz w:val="28"/>
          <w:szCs w:val="28"/>
        </w:rPr>
        <w:t>Эштебенькино</w:t>
      </w:r>
      <w:r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необходимым условием улучшения качества жизни жителей. </w:t>
      </w:r>
    </w:p>
    <w:p w:rsidR="00676B45" w:rsidRDefault="00FC4592" w:rsidP="00B950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9349C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проблемы, несоответствия состояния дорог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 Внешние транспортно-экономические связи сельского поселения с другими</w:t>
      </w:r>
      <w:r w:rsidR="00676B45" w:rsidRPr="00676B45">
        <w:rPr>
          <w:color w:val="000000"/>
        </w:rPr>
        <w:t xml:space="preserve"> 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>регионами осуществляются двумя видами транспорта</w:t>
      </w:r>
      <w:r w:rsidR="00676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76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>автомобильным и железнодорожным.</w:t>
      </w:r>
    </w:p>
    <w:p w:rsidR="00B12D27" w:rsidRDefault="00B12D27" w:rsidP="00B950D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76B45" w:rsidRDefault="00B12D27" w:rsidP="00B950D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1.4.</w:t>
      </w:r>
      <w:r w:rsidR="00676B45" w:rsidRP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Характеристика сети дорог сельского поселения </w:t>
      </w:r>
      <w:r w:rsidR="00067E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Эштебенькино</w:t>
      </w:r>
      <w:r w:rsidR="00676B45" w:rsidRP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параметры</w:t>
      </w:r>
      <w:r w:rsid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76B45" w:rsidRP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дорожного движения и оценка качества содержания дорог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67E9B" w:rsidRDefault="00676B45" w:rsidP="00B950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67E9B"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Дорожно-транспортная сеть сельского поселения </w:t>
      </w:r>
      <w:r w:rsidR="00067E9B">
        <w:rPr>
          <w:rFonts w:ascii="Times New Roman" w:hAnsi="Times New Roman" w:cs="Times New Roman"/>
          <w:color w:val="000000"/>
          <w:sz w:val="28"/>
          <w:szCs w:val="28"/>
        </w:rPr>
        <w:t>Эштебенькино</w:t>
      </w:r>
      <w:r w:rsidR="00067E9B"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 состоит из дорог V категории, предназначенных для не скоростного движения (V категория - одна полоса движения, ширина проезжей части 4,5 метров).</w:t>
      </w:r>
    </w:p>
    <w:p w:rsidR="00F041B5" w:rsidRPr="003F1A23" w:rsidRDefault="00DE1F37" w:rsidP="00F04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017E3">
        <w:rPr>
          <w:rFonts w:ascii="Times New Roman" w:hAnsi="Times New Roman" w:cs="Times New Roman"/>
          <w:sz w:val="28"/>
          <w:szCs w:val="28"/>
        </w:rPr>
        <w:t xml:space="preserve">     </w:t>
      </w:r>
      <w:r w:rsidR="00F041B5" w:rsidRPr="003F1A23">
        <w:rPr>
          <w:rFonts w:ascii="Times New Roman" w:hAnsi="Times New Roman" w:cs="Times New Roman"/>
          <w:sz w:val="28"/>
          <w:szCs w:val="28"/>
        </w:rPr>
        <w:t xml:space="preserve">В селе </w:t>
      </w:r>
      <w:r w:rsidR="00F041B5">
        <w:rPr>
          <w:rFonts w:ascii="Times New Roman" w:hAnsi="Times New Roman" w:cs="Times New Roman"/>
          <w:sz w:val="28"/>
          <w:szCs w:val="28"/>
        </w:rPr>
        <w:t>Старое Эштебенькино</w:t>
      </w:r>
      <w:r w:rsidR="00F041B5" w:rsidRPr="003F1A23">
        <w:rPr>
          <w:rFonts w:ascii="Times New Roman" w:hAnsi="Times New Roman" w:cs="Times New Roman"/>
          <w:sz w:val="28"/>
          <w:szCs w:val="28"/>
        </w:rPr>
        <w:t xml:space="preserve"> дорожная сеть включает автомобильно-пешеходные мосты  через реку </w:t>
      </w:r>
      <w:proofErr w:type="spellStart"/>
      <w:r w:rsidR="00F041B5">
        <w:rPr>
          <w:rFonts w:ascii="Times New Roman" w:hAnsi="Times New Roman" w:cs="Times New Roman"/>
          <w:sz w:val="28"/>
          <w:szCs w:val="28"/>
        </w:rPr>
        <w:t>Б.Черемшан</w:t>
      </w:r>
      <w:proofErr w:type="spellEnd"/>
      <w:r w:rsidR="00F041B5" w:rsidRPr="003F1A23">
        <w:rPr>
          <w:rFonts w:ascii="Times New Roman" w:hAnsi="Times New Roman" w:cs="Times New Roman"/>
          <w:sz w:val="28"/>
          <w:szCs w:val="28"/>
        </w:rPr>
        <w:t xml:space="preserve"> и её притоки:</w:t>
      </w:r>
    </w:p>
    <w:p w:rsidR="00F041B5" w:rsidRPr="003F1A23" w:rsidRDefault="00F041B5" w:rsidP="00F04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A23">
        <w:rPr>
          <w:rFonts w:ascii="Times New Roman" w:hAnsi="Times New Roman" w:cs="Times New Roman"/>
          <w:sz w:val="28"/>
          <w:szCs w:val="28"/>
        </w:rPr>
        <w:t>-   мост автомобильно-пешеходный по улице Заречная.</w:t>
      </w:r>
    </w:p>
    <w:p w:rsidR="00F041B5" w:rsidRPr="003F1A23" w:rsidRDefault="00F041B5" w:rsidP="00F04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A23">
        <w:rPr>
          <w:rFonts w:ascii="Times New Roman" w:hAnsi="Times New Roman" w:cs="Times New Roman"/>
          <w:sz w:val="28"/>
          <w:szCs w:val="28"/>
        </w:rPr>
        <w:t>-   мост автомобильно-пешеходный по улице Заречная.</w:t>
      </w:r>
    </w:p>
    <w:p w:rsidR="000B6E10" w:rsidRDefault="000B6E10" w:rsidP="00F04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7CE1" w:rsidRDefault="00517CE1" w:rsidP="00B950DC">
      <w:pPr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Характеристика улично-дорожной сети сельского поселения</w:t>
      </w:r>
    </w:p>
    <w:tbl>
      <w:tblPr>
        <w:tblStyle w:val="ad"/>
        <w:tblW w:w="10314" w:type="dxa"/>
        <w:tblLayout w:type="fixed"/>
        <w:tblLook w:val="04A0" w:firstRow="1" w:lastRow="0" w:firstColumn="1" w:lastColumn="0" w:noHBand="0" w:noVBand="1"/>
      </w:tblPr>
      <w:tblGrid>
        <w:gridCol w:w="3336"/>
        <w:gridCol w:w="1374"/>
        <w:gridCol w:w="1255"/>
        <w:gridCol w:w="1562"/>
        <w:gridCol w:w="1349"/>
        <w:gridCol w:w="1438"/>
      </w:tblGrid>
      <w:tr w:rsidR="00EA13F7" w:rsidRPr="00A77FBE" w:rsidTr="00EA13F7">
        <w:tc>
          <w:tcPr>
            <w:tcW w:w="3336" w:type="dxa"/>
            <w:vMerge w:val="restart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Наименование автомобильной дороги общего пользования</w:t>
            </w:r>
          </w:p>
        </w:tc>
        <w:tc>
          <w:tcPr>
            <w:tcW w:w="1374" w:type="dxa"/>
            <w:vMerge w:val="restart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Общая протяжен-</w:t>
            </w:r>
            <w:proofErr w:type="spellStart"/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, км</w:t>
            </w:r>
          </w:p>
        </w:tc>
        <w:tc>
          <w:tcPr>
            <w:tcW w:w="4166" w:type="dxa"/>
            <w:gridSpan w:val="3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38" w:type="dxa"/>
            <w:vMerge w:val="restart"/>
          </w:tcPr>
          <w:p w:rsidR="00EA13F7" w:rsidRPr="00EA13F7" w:rsidRDefault="00EA13F7" w:rsidP="00B9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 движения, км/час</w:t>
            </w:r>
          </w:p>
        </w:tc>
      </w:tr>
      <w:tr w:rsidR="00EA13F7" w:rsidRPr="00A77FBE" w:rsidTr="00EA13F7">
        <w:tc>
          <w:tcPr>
            <w:tcW w:w="3336" w:type="dxa"/>
            <w:vMerge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асфальто</w:t>
            </w:r>
            <w:proofErr w:type="spellEnd"/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- бетонные, км</w:t>
            </w:r>
          </w:p>
        </w:tc>
        <w:tc>
          <w:tcPr>
            <w:tcW w:w="1562" w:type="dxa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рунто</w:t>
            </w:r>
            <w:proofErr w:type="spellEnd"/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-щебеночные, км</w:t>
            </w:r>
          </w:p>
        </w:tc>
        <w:tc>
          <w:tcPr>
            <w:tcW w:w="1349" w:type="dxa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грунтовые, км</w:t>
            </w:r>
          </w:p>
        </w:tc>
        <w:tc>
          <w:tcPr>
            <w:tcW w:w="1438" w:type="dxa"/>
            <w:vMerge/>
          </w:tcPr>
          <w:p w:rsidR="00EA13F7" w:rsidRPr="00A77FBE" w:rsidRDefault="00EA13F7" w:rsidP="00B9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ул.Радонежской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F041B5" w:rsidRPr="00A77FBE" w:rsidRDefault="00F041B5" w:rsidP="00F04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улицы Луговая в селе Старое Эштебенькино  до кладбища села Старое Эштебенькино </w:t>
            </w:r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1,250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1,250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ул.Центральной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0,360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0,260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ул.Школьной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2,505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2,505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ул.Колхозной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1,440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1,440</w:t>
            </w:r>
          </w:p>
        </w:tc>
        <w:tc>
          <w:tcPr>
            <w:tcW w:w="1438" w:type="dxa"/>
          </w:tcPr>
          <w:p w:rsidR="00F041B5" w:rsidRDefault="00051D97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ул.Молодежной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2,100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2,100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ул.Садовой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0,400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ул.Набережной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0,490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0,490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ул.Луговой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1,900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ул.Полевой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0,960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0,960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ул.Черемшанской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1,485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1,485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ул.Зеленой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ул.Заречной</w:t>
            </w:r>
            <w:proofErr w:type="spellEnd"/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1,900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0,750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Зелёная до автодороги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Веошины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-Каменный Брод</w:t>
            </w:r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Школьная до автодороги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Челно-Веошины_каменный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</w:t>
            </w:r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ул. Набережная до ул. Молодежная</w:t>
            </w:r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F041B5" w:rsidRPr="00A77FBE" w:rsidTr="00F50882">
        <w:tc>
          <w:tcPr>
            <w:tcW w:w="3336" w:type="dxa"/>
          </w:tcPr>
          <w:p w:rsidR="00F041B5" w:rsidRPr="00067E9B" w:rsidRDefault="00F041B5" w:rsidP="00F04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 ул. Заречной до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ул.Овражной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села Чувашское Эштебенькино</w:t>
            </w:r>
          </w:p>
        </w:tc>
        <w:tc>
          <w:tcPr>
            <w:tcW w:w="1374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255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F041B5" w:rsidRPr="00051D97" w:rsidRDefault="00F041B5" w:rsidP="00F04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438" w:type="dxa"/>
          </w:tcPr>
          <w:p w:rsidR="00F041B5" w:rsidRDefault="00F041B5" w:rsidP="00F041B5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ул.Главной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0,750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0,750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ул.Главной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0,400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0,400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ул.Нагорной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0,830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0,830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ул.Нурлатской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0,970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0,870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ул.Болотной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0,480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0,240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0,240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ул.Кутырской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1,760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0,260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ул.Угловой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0,810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0,210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ул.Главной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СДК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0,150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0,150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Кутырская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МТФ КФХ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Акчал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Нагорная  до автомобильной </w:t>
            </w:r>
            <w:r w:rsidRPr="00067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дороги "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-Вершины-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Брод"-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с.Новое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Нурлатская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 до автомобильной дороги "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-Вершины-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Брод"-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с.Новое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"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-Вершины -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Брод" 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с.Чувашское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Эштебенькино от отметки 3,440 км до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. 4,226 км.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0,786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0,786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"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с.Челно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-Вершины -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с.Каменный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Брод" -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с.Чувашское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Эштебенькино на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. 3,145 км.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0,174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0,174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ул.Рощинской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ул.Полевой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1,210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0,400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0,810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ул.Новой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ул.Нагорной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0,820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0,820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ул.Октябрьской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0,310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0,310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ул.Первомайской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ул.им.Дюдюкина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Г.К.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0,510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0,310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ул.Верхней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1,800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ул.Центральной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0,860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0,860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ул.Луговой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0,950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0,950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ул.Подлесной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0,550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ул.Овражной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ул. Советская до кладбища села Чувашское Эштебенькино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Рощинская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ул. Новая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МТФ с. Чувашское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Эштбенькино</w:t>
            </w:r>
            <w:proofErr w:type="spellEnd"/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от ул. </w:t>
            </w:r>
            <w:proofErr w:type="spellStart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Подлесная</w:t>
            </w:r>
            <w:proofErr w:type="spellEnd"/>
            <w:r w:rsidRPr="00067E9B">
              <w:rPr>
                <w:rFonts w:ascii="Times New Roman" w:hAnsi="Times New Roman" w:cs="Times New Roman"/>
                <w:sz w:val="24"/>
                <w:szCs w:val="24"/>
              </w:rPr>
              <w:t xml:space="preserve"> до кладбища с. Чувашское Эштебенькино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МТФ с. Чувашское Эштебенькино до ул. Первомайская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51D97" w:rsidRPr="00A77FBE" w:rsidTr="00F50882">
        <w:tc>
          <w:tcPr>
            <w:tcW w:w="3336" w:type="dxa"/>
          </w:tcPr>
          <w:p w:rsidR="00051D97" w:rsidRPr="00067E9B" w:rsidRDefault="00051D97" w:rsidP="0005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E9B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ул. Луговая  до ул. Заречная села Старое Эштебенькино</w:t>
            </w:r>
          </w:p>
        </w:tc>
        <w:tc>
          <w:tcPr>
            <w:tcW w:w="1374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0,420</w:t>
            </w:r>
          </w:p>
        </w:tc>
        <w:tc>
          <w:tcPr>
            <w:tcW w:w="1255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9" w:type="dxa"/>
          </w:tcPr>
          <w:p w:rsidR="00051D97" w:rsidRPr="00051D97" w:rsidRDefault="00051D97" w:rsidP="000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7">
              <w:rPr>
                <w:rFonts w:ascii="Times New Roman" w:hAnsi="Times New Roman" w:cs="Times New Roman"/>
                <w:sz w:val="24"/>
                <w:szCs w:val="24"/>
              </w:rPr>
              <w:t>0,420</w:t>
            </w:r>
          </w:p>
        </w:tc>
        <w:tc>
          <w:tcPr>
            <w:tcW w:w="1438" w:type="dxa"/>
          </w:tcPr>
          <w:p w:rsidR="00051D97" w:rsidRDefault="00051D97" w:rsidP="00051D9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</w:tbl>
    <w:p w:rsidR="00517CE1" w:rsidRDefault="00517CE1" w:rsidP="00B950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60FC" w:rsidRDefault="00B12D27" w:rsidP="00B950DC">
      <w:pPr>
        <w:pStyle w:val="22"/>
        <w:spacing w:after="0" w:line="276" w:lineRule="auto"/>
        <w:ind w:left="0" w:firstLine="5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1.5.</w:t>
      </w:r>
      <w:r w:rsidR="00F160FC">
        <w:rPr>
          <w:b/>
          <w:bCs/>
          <w:color w:val="000000"/>
          <w:sz w:val="28"/>
          <w:szCs w:val="28"/>
        </w:rPr>
        <w:t xml:space="preserve"> </w:t>
      </w:r>
      <w:r w:rsidR="001E38AD" w:rsidRPr="001E38AD">
        <w:rPr>
          <w:b/>
          <w:bCs/>
          <w:color w:val="000000"/>
          <w:sz w:val="28"/>
          <w:szCs w:val="28"/>
        </w:rPr>
        <w:t xml:space="preserve">Анализ состава парка транспортных средств и уровня </w:t>
      </w:r>
      <w:r w:rsidR="00F160FC">
        <w:rPr>
          <w:b/>
          <w:bCs/>
          <w:color w:val="000000"/>
          <w:sz w:val="28"/>
          <w:szCs w:val="28"/>
        </w:rPr>
        <w:t xml:space="preserve">    </w:t>
      </w:r>
    </w:p>
    <w:p w:rsidR="007852A3" w:rsidRDefault="001E38AD" w:rsidP="00B950DC">
      <w:pPr>
        <w:pStyle w:val="22"/>
        <w:spacing w:after="0" w:line="276" w:lineRule="auto"/>
        <w:ind w:left="0" w:firstLine="540"/>
        <w:jc w:val="center"/>
        <w:rPr>
          <w:b/>
          <w:bCs/>
          <w:color w:val="000000"/>
          <w:sz w:val="28"/>
          <w:szCs w:val="28"/>
        </w:rPr>
      </w:pPr>
      <w:r w:rsidRPr="001E38AD">
        <w:rPr>
          <w:b/>
          <w:bCs/>
          <w:color w:val="000000"/>
          <w:sz w:val="28"/>
          <w:szCs w:val="28"/>
        </w:rPr>
        <w:t>автомобилизации</w:t>
      </w:r>
      <w:r>
        <w:rPr>
          <w:b/>
          <w:bCs/>
          <w:color w:val="000000"/>
          <w:sz w:val="28"/>
          <w:szCs w:val="28"/>
        </w:rPr>
        <w:t xml:space="preserve"> </w:t>
      </w:r>
      <w:r w:rsidRPr="001E38AD">
        <w:rPr>
          <w:b/>
          <w:bCs/>
          <w:color w:val="000000"/>
          <w:sz w:val="28"/>
          <w:szCs w:val="28"/>
        </w:rPr>
        <w:t>в поселении, обеспеченность парковками</w:t>
      </w:r>
    </w:p>
    <w:p w:rsidR="00F50882" w:rsidRDefault="00F50882" w:rsidP="00F50882">
      <w:pPr>
        <w:spacing w:after="0" w:line="10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на территории сельского поселения Эштебенькино зарегистрировано 500 транспортных средств. Уровень автомобилизации 372  автомобилей на 1000 жителей.</w:t>
      </w:r>
    </w:p>
    <w:p w:rsidR="00541195" w:rsidRDefault="00541195" w:rsidP="00D314B3">
      <w:pPr>
        <w:spacing w:after="0" w:line="100" w:lineRule="atLeast"/>
        <w:ind w:firstLine="567"/>
        <w:jc w:val="both"/>
        <w:rPr>
          <w:color w:val="000000"/>
          <w:sz w:val="28"/>
          <w:szCs w:val="28"/>
        </w:rPr>
      </w:pPr>
    </w:p>
    <w:p w:rsidR="001E38AD" w:rsidRDefault="00B12D27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1.6.</w:t>
      </w:r>
      <w:r w:rsidR="00F31A23">
        <w:rPr>
          <w:b/>
          <w:bCs/>
          <w:color w:val="000000"/>
          <w:sz w:val="28"/>
          <w:szCs w:val="28"/>
        </w:rPr>
        <w:t xml:space="preserve"> </w:t>
      </w:r>
      <w:r w:rsidR="001E38AD" w:rsidRPr="001E38AD">
        <w:rPr>
          <w:b/>
          <w:bCs/>
          <w:color w:val="000000"/>
          <w:sz w:val="28"/>
          <w:szCs w:val="28"/>
        </w:rPr>
        <w:t>Характеристика работы транспортных средств общего пользования,</w:t>
      </w:r>
      <w:r w:rsidR="00252ED1">
        <w:rPr>
          <w:b/>
          <w:bCs/>
          <w:color w:val="000000"/>
          <w:sz w:val="28"/>
          <w:szCs w:val="28"/>
        </w:rPr>
        <w:t xml:space="preserve"> </w:t>
      </w:r>
      <w:r w:rsidR="001E38AD" w:rsidRPr="001E38AD">
        <w:rPr>
          <w:b/>
          <w:bCs/>
          <w:color w:val="000000"/>
          <w:sz w:val="28"/>
          <w:szCs w:val="28"/>
        </w:rPr>
        <w:t>включая анализ пассажиропотока</w:t>
      </w:r>
    </w:p>
    <w:p w:rsidR="00F50882" w:rsidRPr="00252ED1" w:rsidRDefault="00252ED1" w:rsidP="00F50882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F50882" w:rsidRPr="00252ED1">
        <w:rPr>
          <w:color w:val="000000"/>
          <w:sz w:val="28"/>
          <w:szCs w:val="28"/>
        </w:rPr>
        <w:t>Пассажирский транспорт является важнейшим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 и культурными связями.</w:t>
      </w:r>
    </w:p>
    <w:p w:rsidR="00F50882" w:rsidRDefault="00F50882" w:rsidP="00F50882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252ED1">
        <w:rPr>
          <w:color w:val="000000"/>
          <w:sz w:val="28"/>
          <w:szCs w:val="28"/>
        </w:rPr>
        <w:t xml:space="preserve">Пассажирский транспорт </w:t>
      </w:r>
      <w:r>
        <w:rPr>
          <w:color w:val="000000"/>
          <w:sz w:val="28"/>
          <w:szCs w:val="28"/>
        </w:rPr>
        <w:t>в сельском поселении</w:t>
      </w:r>
      <w:r w:rsidRPr="00252ED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Эштебенькино отсутствует, в связи с </w:t>
      </w:r>
      <w:proofErr w:type="spellStart"/>
      <w:r>
        <w:rPr>
          <w:color w:val="000000"/>
          <w:sz w:val="28"/>
          <w:szCs w:val="28"/>
        </w:rPr>
        <w:t>неокупаемостью</w:t>
      </w:r>
      <w:proofErr w:type="spellEnd"/>
      <w:r w:rsidRPr="00252ED1">
        <w:rPr>
          <w:color w:val="000000"/>
          <w:sz w:val="28"/>
          <w:szCs w:val="28"/>
        </w:rPr>
        <w:t>. Большое значение для транспортных связей имеет личный автотранспорт.</w:t>
      </w:r>
    </w:p>
    <w:p w:rsidR="00841E37" w:rsidRDefault="00841E37" w:rsidP="00F50882">
      <w:pPr>
        <w:pStyle w:val="ae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252ED1" w:rsidRPr="00252ED1" w:rsidRDefault="00B12D27" w:rsidP="00B950DC">
      <w:pPr>
        <w:pStyle w:val="22"/>
        <w:spacing w:after="0" w:line="276" w:lineRule="auto"/>
        <w:ind w:left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1.7.</w:t>
      </w:r>
      <w:r w:rsidR="009E30D6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Характеристика условий пешеходного и велосипедного передвижения</w:t>
      </w:r>
    </w:p>
    <w:p w:rsidR="00252ED1" w:rsidRDefault="00252ED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252ED1">
        <w:rPr>
          <w:color w:val="000000"/>
          <w:sz w:val="28"/>
          <w:szCs w:val="28"/>
        </w:rPr>
        <w:t xml:space="preserve">В сельском поселении </w:t>
      </w:r>
      <w:r w:rsidR="00F50882">
        <w:rPr>
          <w:color w:val="000000"/>
          <w:sz w:val="28"/>
          <w:szCs w:val="28"/>
        </w:rPr>
        <w:t>Эштебенькино не</w:t>
      </w:r>
      <w:r w:rsidRPr="00252ED1">
        <w:rPr>
          <w:color w:val="000000"/>
          <w:sz w:val="28"/>
          <w:szCs w:val="28"/>
        </w:rPr>
        <w:t xml:space="preserve"> имеются тротуары и велосипедн</w:t>
      </w:r>
      <w:r w:rsidR="00586D6E">
        <w:rPr>
          <w:color w:val="000000"/>
          <w:sz w:val="28"/>
          <w:szCs w:val="28"/>
        </w:rPr>
        <w:t>ая</w:t>
      </w:r>
      <w:r w:rsidRPr="00252ED1">
        <w:rPr>
          <w:color w:val="000000"/>
          <w:sz w:val="28"/>
          <w:szCs w:val="28"/>
        </w:rPr>
        <w:t xml:space="preserve"> дорожк</w:t>
      </w:r>
      <w:r w:rsidR="00586D6E">
        <w:rPr>
          <w:color w:val="000000"/>
          <w:sz w:val="28"/>
          <w:szCs w:val="28"/>
        </w:rPr>
        <w:t>а</w:t>
      </w:r>
      <w:r w:rsidRPr="00252ED1">
        <w:rPr>
          <w:color w:val="000000"/>
          <w:sz w:val="28"/>
          <w:szCs w:val="28"/>
        </w:rPr>
        <w:t>.</w:t>
      </w:r>
    </w:p>
    <w:p w:rsidR="00B76301" w:rsidRDefault="00B7630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252ED1" w:rsidRPr="00252ED1" w:rsidRDefault="00B12D27" w:rsidP="00B950DC">
      <w:pPr>
        <w:pStyle w:val="22"/>
        <w:spacing w:after="0" w:line="276" w:lineRule="auto"/>
        <w:ind w:left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1.8.</w:t>
      </w:r>
      <w:r w:rsidR="009E30D6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 xml:space="preserve">Характеристика движения грузовых транспортных средств, </w:t>
      </w:r>
      <w:r w:rsidR="007B6660">
        <w:rPr>
          <w:b/>
          <w:bCs/>
          <w:color w:val="000000"/>
          <w:sz w:val="28"/>
          <w:szCs w:val="28"/>
        </w:rPr>
        <w:t xml:space="preserve">                            </w:t>
      </w:r>
      <w:r w:rsidR="00252ED1" w:rsidRPr="00252ED1">
        <w:rPr>
          <w:b/>
          <w:bCs/>
          <w:color w:val="000000"/>
          <w:sz w:val="28"/>
          <w:szCs w:val="28"/>
        </w:rPr>
        <w:t>оценка</w:t>
      </w:r>
      <w:r w:rsidR="007B6660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работы транспортных средств коммунальных и дорожных служб, состояния</w:t>
      </w:r>
      <w:r w:rsidR="00252ED1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инфраструктуры для данных транспортных средств</w:t>
      </w:r>
      <w:r w:rsidR="00252ED1" w:rsidRPr="00252ED1">
        <w:rPr>
          <w:color w:val="000000"/>
          <w:sz w:val="28"/>
          <w:szCs w:val="28"/>
        </w:rPr>
        <w:t xml:space="preserve"> </w:t>
      </w:r>
    </w:p>
    <w:p w:rsidR="00252ED1" w:rsidRDefault="00252ED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F50882" w:rsidRPr="008C4177">
        <w:rPr>
          <w:color w:val="000000"/>
          <w:sz w:val="28"/>
          <w:szCs w:val="28"/>
        </w:rPr>
        <w:t xml:space="preserve">Транспортные средства, осуществляющие механическую уборку дорог сельского поселения </w:t>
      </w:r>
      <w:r w:rsidR="00F50882">
        <w:rPr>
          <w:color w:val="000000"/>
          <w:sz w:val="28"/>
          <w:szCs w:val="28"/>
        </w:rPr>
        <w:t>Эштебенькино</w:t>
      </w:r>
      <w:r w:rsidR="00F50882" w:rsidRPr="008C4177">
        <w:rPr>
          <w:color w:val="000000"/>
          <w:sz w:val="28"/>
          <w:szCs w:val="28"/>
        </w:rPr>
        <w:t xml:space="preserve">, вывоз ТБО, посыпку </w:t>
      </w:r>
      <w:proofErr w:type="gramStart"/>
      <w:r w:rsidR="00F50882" w:rsidRPr="008C4177">
        <w:rPr>
          <w:color w:val="000000"/>
          <w:sz w:val="28"/>
          <w:szCs w:val="28"/>
        </w:rPr>
        <w:t>против гололёдными материалами</w:t>
      </w:r>
      <w:proofErr w:type="gramEnd"/>
      <w:r w:rsidR="00F50882" w:rsidRPr="008C4177">
        <w:rPr>
          <w:color w:val="000000"/>
          <w:sz w:val="28"/>
          <w:szCs w:val="28"/>
        </w:rPr>
        <w:t xml:space="preserve">, по состоянию на 01.01.2021 используется </w:t>
      </w:r>
      <w:r w:rsidR="00F50882">
        <w:rPr>
          <w:color w:val="000000"/>
          <w:sz w:val="28"/>
          <w:szCs w:val="28"/>
        </w:rPr>
        <w:t>2</w:t>
      </w:r>
      <w:r w:rsidR="00F50882" w:rsidRPr="008C4177">
        <w:rPr>
          <w:color w:val="000000"/>
          <w:sz w:val="28"/>
          <w:szCs w:val="28"/>
        </w:rPr>
        <w:t xml:space="preserve"> единиц</w:t>
      </w:r>
      <w:r w:rsidR="00F50882">
        <w:rPr>
          <w:color w:val="000000"/>
          <w:sz w:val="28"/>
          <w:szCs w:val="28"/>
        </w:rPr>
        <w:t>ы специализированного транспорта ИП Куркина</w:t>
      </w:r>
      <w:r w:rsidR="00F50882" w:rsidRPr="00252ED1">
        <w:rPr>
          <w:color w:val="000000"/>
          <w:sz w:val="28"/>
          <w:szCs w:val="28"/>
        </w:rPr>
        <w:t xml:space="preserve"> </w:t>
      </w:r>
      <w:r w:rsidR="00F50882">
        <w:rPr>
          <w:color w:val="000000"/>
          <w:sz w:val="28"/>
          <w:szCs w:val="28"/>
        </w:rPr>
        <w:t>и 2 единицы ДЭУ по договорам.</w:t>
      </w:r>
    </w:p>
    <w:p w:rsidR="00541195" w:rsidRDefault="00541195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252ED1" w:rsidRPr="00252ED1" w:rsidRDefault="00D848D0" w:rsidP="00B950DC">
      <w:pPr>
        <w:pStyle w:val="22"/>
        <w:spacing w:after="0" w:line="276" w:lineRule="auto"/>
        <w:ind w:left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1.9.</w:t>
      </w:r>
      <w:r w:rsidR="009E30D6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Анализ уровня безопасности дорожного движения</w:t>
      </w:r>
    </w:p>
    <w:p w:rsidR="00F50882" w:rsidRDefault="00252ED1" w:rsidP="00F50882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F50882">
        <w:rPr>
          <w:color w:val="000000"/>
          <w:sz w:val="28"/>
          <w:szCs w:val="28"/>
        </w:rPr>
        <w:t xml:space="preserve">    </w:t>
      </w:r>
      <w:r w:rsidR="00F50882" w:rsidRPr="003261F9">
        <w:rPr>
          <w:sz w:val="28"/>
          <w:szCs w:val="28"/>
        </w:rPr>
        <w:t xml:space="preserve"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</w:t>
      </w:r>
      <w:r w:rsidR="00F50882" w:rsidRPr="003261F9">
        <w:rPr>
          <w:sz w:val="28"/>
          <w:szCs w:val="28"/>
        </w:rPr>
        <w:lastRenderedPageBreak/>
        <w:t xml:space="preserve">недостаточной эффективностью функционирования системы обеспечения безопасности дорожного движения. </w:t>
      </w:r>
    </w:p>
    <w:p w:rsidR="00F50882" w:rsidRDefault="00F50882" w:rsidP="00F50882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261F9">
        <w:rPr>
          <w:sz w:val="28"/>
          <w:szCs w:val="28"/>
        </w:rPr>
        <w:t xml:space="preserve">В настоящее время решение проблемы обеспечения безопасности дорожного движения является одной из важнейших задач. По итогам 2020 года на территории </w:t>
      </w:r>
      <w:r w:rsidRPr="003261F9">
        <w:rPr>
          <w:color w:val="000000"/>
          <w:sz w:val="28"/>
          <w:szCs w:val="28"/>
        </w:rPr>
        <w:t xml:space="preserve">сельского поселения </w:t>
      </w:r>
      <w:r w:rsidR="008D40C4">
        <w:rPr>
          <w:color w:val="000000"/>
          <w:sz w:val="28"/>
          <w:szCs w:val="28"/>
        </w:rPr>
        <w:t>Эштебенькино</w:t>
      </w:r>
      <w:r w:rsidRPr="008A3EBE">
        <w:rPr>
          <w:color w:val="000000"/>
          <w:sz w:val="28"/>
          <w:szCs w:val="28"/>
        </w:rPr>
        <w:t xml:space="preserve"> не</w:t>
      </w:r>
      <w:r w:rsidRPr="008A3EBE">
        <w:rPr>
          <w:sz w:val="28"/>
          <w:szCs w:val="28"/>
        </w:rPr>
        <w:t xml:space="preserve"> зарегистрировано дорожно-транспортных происшестви</w:t>
      </w:r>
      <w:r w:rsidR="008D40C4">
        <w:rPr>
          <w:sz w:val="28"/>
          <w:szCs w:val="28"/>
        </w:rPr>
        <w:t>й</w:t>
      </w:r>
      <w:r w:rsidRPr="008A3EBE">
        <w:rPr>
          <w:sz w:val="28"/>
          <w:szCs w:val="28"/>
        </w:rPr>
        <w:t>.</w:t>
      </w:r>
      <w:r w:rsidRPr="003261F9">
        <w:rPr>
          <w:sz w:val="28"/>
          <w:szCs w:val="28"/>
        </w:rPr>
        <w:t xml:space="preserve"> </w:t>
      </w:r>
    </w:p>
    <w:p w:rsidR="00F50882" w:rsidRDefault="00F50882" w:rsidP="00F50882">
      <w:pPr>
        <w:pStyle w:val="22"/>
        <w:spacing w:after="0" w:line="276" w:lineRule="auto"/>
        <w:ind w:left="0"/>
        <w:jc w:val="both"/>
      </w:pPr>
      <w:r>
        <w:rPr>
          <w:sz w:val="28"/>
          <w:szCs w:val="28"/>
        </w:rPr>
        <w:t xml:space="preserve">     </w:t>
      </w:r>
      <w:r w:rsidRPr="003261F9">
        <w:rPr>
          <w:sz w:val="28"/>
          <w:szCs w:val="28"/>
        </w:rPr>
        <w:t>Одним из важных технических средств организации дорожного движения являются дорожные знаки, информационные указатели, предназначенные для информирования об условиях и режимах движения водителей и пешеходов. Качественное изготовление дорожных знаков, правильная их расстановка в необходимом объеме и информативность оказывают значительное влияние на снижение количества дорожно-транспортных происшествий и в целом повышают комфортабельность движения</w:t>
      </w:r>
      <w:r>
        <w:t>.</w:t>
      </w:r>
    </w:p>
    <w:p w:rsidR="00F50882" w:rsidRDefault="00F50882" w:rsidP="00F50882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F50882" w:rsidRDefault="00F50882" w:rsidP="00F50882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1.10. </w:t>
      </w:r>
      <w:r w:rsidRPr="00252ED1">
        <w:rPr>
          <w:b/>
          <w:bCs/>
          <w:color w:val="000000"/>
          <w:sz w:val="28"/>
          <w:szCs w:val="28"/>
        </w:rPr>
        <w:t>Оценка уровня негативного воздействия транспортной инфраструктуры</w:t>
      </w:r>
      <w:r>
        <w:rPr>
          <w:b/>
          <w:bCs/>
          <w:color w:val="000000"/>
          <w:sz w:val="28"/>
          <w:szCs w:val="28"/>
        </w:rPr>
        <w:t xml:space="preserve"> </w:t>
      </w:r>
      <w:r w:rsidRPr="00252ED1">
        <w:rPr>
          <w:b/>
          <w:bCs/>
          <w:color w:val="000000"/>
          <w:sz w:val="28"/>
          <w:szCs w:val="28"/>
        </w:rPr>
        <w:t>на окружающую среду, безопасность и здоровье населения</w:t>
      </w:r>
    </w:p>
    <w:p w:rsidR="00F50882" w:rsidRPr="00802AE1" w:rsidRDefault="00F50882" w:rsidP="00F50882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 </w:t>
      </w:r>
      <w:r w:rsidRPr="00802AE1">
        <w:rPr>
          <w:color w:val="000000"/>
          <w:sz w:val="28"/>
          <w:szCs w:val="28"/>
        </w:rPr>
        <w:t>Выбросы в воздух дыма и газообразных загрязняющих веществ (диоксид азота (NO2), диоксид серы (SO2) и озон (О3)) приводят к вредным проявлениям для здоровья, особенно к респираторным аллергическим заболеваниям.</w:t>
      </w:r>
    </w:p>
    <w:p w:rsidR="00F50882" w:rsidRPr="00802AE1" w:rsidRDefault="00F50882" w:rsidP="00F50882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 w:rsidRPr="00802AE1">
        <w:rPr>
          <w:color w:val="000000"/>
          <w:sz w:val="28"/>
          <w:szCs w:val="28"/>
        </w:rPr>
        <w:t xml:space="preserve">     Автомобильный, железнодорожный и воздушный транспорт служит главным источником бытового шума. Уровень автомобилизации сельского поселения </w:t>
      </w:r>
      <w:r w:rsidR="008D40C4">
        <w:rPr>
          <w:color w:val="000000"/>
          <w:sz w:val="28"/>
          <w:szCs w:val="28"/>
        </w:rPr>
        <w:t>Эштебенькино</w:t>
      </w:r>
      <w:r w:rsidRPr="00802AE1">
        <w:rPr>
          <w:color w:val="000000"/>
          <w:sz w:val="28"/>
          <w:szCs w:val="28"/>
        </w:rPr>
        <w:t xml:space="preserve"> низкий. В связи с этим население не подвергается воздействию шума.</w:t>
      </w:r>
    </w:p>
    <w:p w:rsidR="00F50882" w:rsidRPr="00802AE1" w:rsidRDefault="00F50882" w:rsidP="00F50882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 w:rsidRPr="00802AE1">
        <w:rPr>
          <w:color w:val="000000"/>
          <w:sz w:val="28"/>
          <w:szCs w:val="28"/>
        </w:rPr>
        <w:t xml:space="preserve">     Исследования показывают тенденцию к снижению уровня активности у людей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здоровьем, как сердечно-сосудистые заболевания, инсульт, диабет типа II, ожирение, некоторые типы рака, остеопороз и вызывает депрессию.</w:t>
      </w:r>
    </w:p>
    <w:p w:rsidR="00F50882" w:rsidRDefault="00F50882" w:rsidP="00F50882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 w:rsidRPr="00802AE1">
        <w:rPr>
          <w:color w:val="000000"/>
          <w:sz w:val="28"/>
          <w:szCs w:val="28"/>
        </w:rPr>
        <w:t xml:space="preserve">      Учитывая сложившуюся планировочную структуру сельского поселения и характер дорожно-транспортной сети, можно сделать вывод о благополучности экологической ситуации.</w:t>
      </w:r>
    </w:p>
    <w:p w:rsidR="00541195" w:rsidRDefault="00541195" w:rsidP="00F50882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802AE1" w:rsidRDefault="00D848D0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1.11.</w:t>
      </w:r>
      <w:r w:rsidR="008829CC">
        <w:rPr>
          <w:b/>
          <w:bCs/>
          <w:color w:val="000000"/>
          <w:sz w:val="28"/>
          <w:szCs w:val="28"/>
        </w:rPr>
        <w:t xml:space="preserve"> </w:t>
      </w:r>
      <w:r w:rsidR="00802AE1" w:rsidRPr="00802AE1">
        <w:rPr>
          <w:b/>
          <w:bCs/>
          <w:color w:val="000000"/>
          <w:sz w:val="28"/>
          <w:szCs w:val="28"/>
        </w:rPr>
        <w:t>Характеристика существующих условий и перспектив развития и</w:t>
      </w:r>
      <w:r w:rsidR="00802AE1" w:rsidRPr="00802AE1">
        <w:rPr>
          <w:color w:val="000000"/>
          <w:sz w:val="28"/>
          <w:szCs w:val="28"/>
        </w:rPr>
        <w:br/>
      </w:r>
      <w:r w:rsidR="00802AE1" w:rsidRPr="00802AE1">
        <w:rPr>
          <w:b/>
          <w:bCs/>
          <w:color w:val="000000"/>
          <w:sz w:val="28"/>
          <w:szCs w:val="28"/>
        </w:rPr>
        <w:t>размещения транспортной инфраструктуры</w:t>
      </w:r>
      <w:r w:rsidR="00802AE1" w:rsidRPr="00802AE1">
        <w:rPr>
          <w:color w:val="000000"/>
          <w:sz w:val="28"/>
          <w:szCs w:val="28"/>
        </w:rPr>
        <w:br/>
      </w:r>
      <w:r w:rsidR="00802AE1" w:rsidRPr="00802AE1">
        <w:rPr>
          <w:b/>
          <w:bCs/>
          <w:color w:val="000000"/>
          <w:sz w:val="28"/>
          <w:szCs w:val="28"/>
        </w:rPr>
        <w:t xml:space="preserve">сельского поселения </w:t>
      </w:r>
      <w:r w:rsidR="00793C80">
        <w:rPr>
          <w:b/>
          <w:bCs/>
          <w:color w:val="000000"/>
          <w:sz w:val="28"/>
          <w:szCs w:val="28"/>
        </w:rPr>
        <w:t>Эштебенькино</w:t>
      </w:r>
    </w:p>
    <w:p w:rsidR="00F24313" w:rsidRDefault="00802AE1" w:rsidP="00B950DC">
      <w:pPr>
        <w:pStyle w:val="22"/>
        <w:spacing w:after="0" w:line="276" w:lineRule="auto"/>
        <w:ind w:left="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AA6BA0">
        <w:rPr>
          <w:color w:val="000000"/>
          <w:sz w:val="28"/>
          <w:szCs w:val="28"/>
        </w:rPr>
        <w:t xml:space="preserve">  </w:t>
      </w:r>
      <w:r w:rsidR="00F24313" w:rsidRPr="00F24313">
        <w:rPr>
          <w:sz w:val="28"/>
          <w:szCs w:val="28"/>
        </w:rPr>
        <w:t xml:space="preserve">Основной целью разработки раздела «Развитие транспортной инфраструктуры сельского поселения </w:t>
      </w:r>
      <w:r w:rsidR="00793C80">
        <w:rPr>
          <w:sz w:val="28"/>
          <w:szCs w:val="28"/>
        </w:rPr>
        <w:t>Эштебенькино</w:t>
      </w:r>
      <w:r w:rsidR="00F24313" w:rsidRPr="00F24313">
        <w:rPr>
          <w:sz w:val="28"/>
          <w:szCs w:val="28"/>
        </w:rPr>
        <w:t xml:space="preserve">» является разработка мероприятий, направленных на развитие автомобильных дорог в соответствии с потребностями населения, увеличение эффективности и конкурентоспособности экономики </w:t>
      </w:r>
      <w:r w:rsidR="00F24313" w:rsidRPr="00F24313">
        <w:rPr>
          <w:sz w:val="28"/>
          <w:szCs w:val="28"/>
        </w:rPr>
        <w:lastRenderedPageBreak/>
        <w:t>поселения, обеспечение требуемого технического состояния, пропускной способности, безопасности и плотности дорожной сети.</w:t>
      </w:r>
      <w:r w:rsidR="00F24313" w:rsidRPr="00F24313">
        <w:rPr>
          <w:b/>
          <w:bCs/>
          <w:color w:val="000000"/>
          <w:sz w:val="28"/>
          <w:szCs w:val="28"/>
        </w:rPr>
        <w:t xml:space="preserve"> </w:t>
      </w:r>
    </w:p>
    <w:p w:rsidR="00D848D0" w:rsidRDefault="00D848D0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1.12.</w:t>
      </w:r>
      <w:r w:rsidR="00795EEC">
        <w:rPr>
          <w:b/>
          <w:bCs/>
          <w:color w:val="000000"/>
          <w:sz w:val="28"/>
          <w:szCs w:val="28"/>
        </w:rPr>
        <w:t xml:space="preserve"> </w:t>
      </w:r>
      <w:r w:rsidR="00CD3409" w:rsidRPr="00CD3409">
        <w:rPr>
          <w:b/>
          <w:bCs/>
          <w:color w:val="000000"/>
          <w:sz w:val="28"/>
          <w:szCs w:val="28"/>
        </w:rPr>
        <w:t>Оценка нормативно-правовой базы, необходимой для</w:t>
      </w:r>
      <w:r w:rsidR="00CD3409" w:rsidRPr="00CD3409">
        <w:rPr>
          <w:color w:val="000000"/>
          <w:sz w:val="28"/>
          <w:szCs w:val="28"/>
        </w:rPr>
        <w:br/>
      </w:r>
      <w:r w:rsidR="00CD3409" w:rsidRPr="00CD3409">
        <w:rPr>
          <w:b/>
          <w:bCs/>
          <w:color w:val="000000"/>
          <w:sz w:val="28"/>
          <w:szCs w:val="28"/>
        </w:rPr>
        <w:t xml:space="preserve">функционирования и развития транспортной инфраструктуры </w:t>
      </w:r>
    </w:p>
    <w:p w:rsidR="00CD3409" w:rsidRDefault="00CD3409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 w:rsidRPr="00CD3409">
        <w:rPr>
          <w:b/>
          <w:bCs/>
          <w:color w:val="000000"/>
          <w:sz w:val="28"/>
          <w:szCs w:val="28"/>
        </w:rPr>
        <w:t>сельского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CD3409">
        <w:rPr>
          <w:b/>
          <w:bCs/>
          <w:color w:val="000000"/>
          <w:sz w:val="28"/>
          <w:szCs w:val="28"/>
        </w:rPr>
        <w:t xml:space="preserve">поселения </w:t>
      </w:r>
      <w:r w:rsidR="00793C80">
        <w:rPr>
          <w:b/>
          <w:bCs/>
          <w:color w:val="000000"/>
          <w:sz w:val="28"/>
          <w:szCs w:val="28"/>
        </w:rPr>
        <w:t>Эштебенькино</w:t>
      </w:r>
    </w:p>
    <w:p w:rsidR="007C19EF" w:rsidRDefault="00EB6C17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7C19EF" w:rsidRPr="007C19EF">
        <w:rPr>
          <w:color w:val="000000"/>
          <w:sz w:val="28"/>
          <w:szCs w:val="28"/>
        </w:rPr>
        <w:t xml:space="preserve">Программа комплексного развития транспортной инфраструктуры сельского поселения </w:t>
      </w:r>
      <w:r w:rsidR="00793C80">
        <w:rPr>
          <w:color w:val="000000"/>
          <w:sz w:val="28"/>
          <w:szCs w:val="28"/>
        </w:rPr>
        <w:t>Эштебенькино</w:t>
      </w:r>
      <w:r w:rsidR="007C19EF" w:rsidRPr="007C19EF">
        <w:rPr>
          <w:color w:val="000000"/>
          <w:sz w:val="28"/>
          <w:szCs w:val="28"/>
        </w:rPr>
        <w:t xml:space="preserve"> на период с 20</w:t>
      </w:r>
      <w:r w:rsidR="007C19EF">
        <w:rPr>
          <w:color w:val="000000"/>
          <w:sz w:val="28"/>
          <w:szCs w:val="28"/>
        </w:rPr>
        <w:t>2</w:t>
      </w:r>
      <w:r w:rsidR="00541195">
        <w:rPr>
          <w:color w:val="000000"/>
          <w:sz w:val="28"/>
          <w:szCs w:val="28"/>
        </w:rPr>
        <w:t>1</w:t>
      </w:r>
      <w:r w:rsidR="007C19EF" w:rsidRPr="007C19EF">
        <w:rPr>
          <w:color w:val="000000"/>
          <w:sz w:val="28"/>
          <w:szCs w:val="28"/>
        </w:rPr>
        <w:t xml:space="preserve"> по 203</w:t>
      </w:r>
      <w:r w:rsidR="007C19EF">
        <w:rPr>
          <w:color w:val="000000"/>
          <w:sz w:val="28"/>
          <w:szCs w:val="28"/>
        </w:rPr>
        <w:t>3</w:t>
      </w:r>
      <w:r w:rsidR="007C19EF" w:rsidRPr="007C19EF">
        <w:rPr>
          <w:color w:val="000000"/>
          <w:sz w:val="28"/>
          <w:szCs w:val="28"/>
        </w:rPr>
        <w:t xml:space="preserve"> гг. подготовлена на основании: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Градостроительного кодекса Российской Федерации от 29.12.2004 г. № 190- ФЗ;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</w:t>
      </w:r>
      <w:r w:rsidRPr="007C19EF">
        <w:rPr>
          <w:color w:val="000000"/>
          <w:sz w:val="28"/>
          <w:szCs w:val="28"/>
        </w:rPr>
        <w:t xml:space="preserve">едерального закона от 06 октября 2003 года № 131-ФЗ «Об общих принципах организации местного самоуправления в Российской Федерации»;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Федерального закона от 08.11.2007 г. № 257-Ф 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Федерального закона от 09.02.2007 г. № 16-ФЗ «О транспортной безопасности»;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поручения Президента Российской Федерации от 17 марта 2011 года </w:t>
      </w:r>
      <w:proofErr w:type="spellStart"/>
      <w:r w:rsidRPr="007C19EF">
        <w:rPr>
          <w:color w:val="000000"/>
          <w:sz w:val="28"/>
          <w:szCs w:val="28"/>
        </w:rPr>
        <w:t>Пр</w:t>
      </w:r>
      <w:proofErr w:type="spellEnd"/>
      <w:r w:rsidRPr="007C19EF">
        <w:rPr>
          <w:color w:val="000000"/>
          <w:sz w:val="28"/>
          <w:szCs w:val="28"/>
        </w:rPr>
        <w:t xml:space="preserve"> - 701;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постановления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CD3409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Приказа министерства транспорта Российской Федерации от 16.11.2012 </w:t>
      </w:r>
    </w:p>
    <w:p w:rsidR="0020120E" w:rsidRDefault="0020120E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7C19EF" w:rsidRDefault="00D848D0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1.13.</w:t>
      </w:r>
      <w:r w:rsidR="00EB6C17">
        <w:rPr>
          <w:b/>
          <w:bCs/>
          <w:color w:val="000000"/>
          <w:sz w:val="28"/>
          <w:szCs w:val="28"/>
        </w:rPr>
        <w:t xml:space="preserve"> </w:t>
      </w:r>
      <w:r w:rsidR="001B5E12" w:rsidRPr="001B5E12">
        <w:rPr>
          <w:b/>
          <w:bCs/>
          <w:color w:val="000000"/>
          <w:sz w:val="28"/>
          <w:szCs w:val="28"/>
        </w:rPr>
        <w:t>Оценка финансирования транспортной инфраструктуры</w:t>
      </w:r>
    </w:p>
    <w:p w:rsidR="001B5E12" w:rsidRDefault="001B5E12" w:rsidP="00B950DC">
      <w:pPr>
        <w:pStyle w:val="22"/>
        <w:spacing w:after="0" w:line="276" w:lineRule="auto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Финансирование транспортной инфраструктуры </w:t>
      </w:r>
      <w:r w:rsidR="006E042C">
        <w:rPr>
          <w:color w:val="0D0D0D" w:themeColor="text1" w:themeTint="F2"/>
          <w:sz w:val="28"/>
          <w:szCs w:val="28"/>
        </w:rPr>
        <w:t xml:space="preserve">осуществляется за счет средств </w:t>
      </w:r>
      <w:r w:rsidRPr="00C8795D">
        <w:rPr>
          <w:color w:val="0D0D0D" w:themeColor="text1" w:themeTint="F2"/>
          <w:sz w:val="28"/>
          <w:szCs w:val="28"/>
        </w:rPr>
        <w:t>местного и областного  бюджета</w:t>
      </w:r>
      <w:r>
        <w:rPr>
          <w:color w:val="0D0D0D" w:themeColor="text1" w:themeTint="F2"/>
          <w:sz w:val="28"/>
          <w:szCs w:val="28"/>
        </w:rPr>
        <w:t>:</w:t>
      </w:r>
    </w:p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7"/>
        <w:gridCol w:w="1843"/>
        <w:gridCol w:w="1844"/>
        <w:gridCol w:w="1843"/>
        <w:gridCol w:w="10"/>
        <w:gridCol w:w="1460"/>
        <w:gridCol w:w="10"/>
      </w:tblGrid>
      <w:tr w:rsidR="006C5F30" w:rsidTr="004371ED">
        <w:tc>
          <w:tcPr>
            <w:tcW w:w="42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Default="006C5F30" w:rsidP="006C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Default="006C5F30" w:rsidP="006C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Default="006C5F30" w:rsidP="006C5F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2020 г.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C5F30" w:rsidRDefault="006C5F30" w:rsidP="004371ED">
            <w:pPr>
              <w:snapToGrid w:val="0"/>
            </w:pPr>
          </w:p>
        </w:tc>
      </w:tr>
      <w:tr w:rsidR="006C5F30" w:rsidTr="004371ED">
        <w:tc>
          <w:tcPr>
            <w:tcW w:w="42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Default="006E042C" w:rsidP="004371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="006C5F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ыс. руб.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C5F30" w:rsidRDefault="006C5F30" w:rsidP="004371ED">
            <w:pPr>
              <w:snapToGrid w:val="0"/>
            </w:pPr>
          </w:p>
        </w:tc>
      </w:tr>
      <w:tr w:rsidR="006C5F30" w:rsidTr="004371ED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E042C">
              <w:rPr>
                <w:rFonts w:ascii="Times New Roman" w:hAnsi="Times New Roman" w:cs="Times New Roman"/>
                <w:color w:val="000000" w:themeColor="text1"/>
                <w:highlight w:val="yellow"/>
              </w:rPr>
              <w:t>2512259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E042C">
              <w:rPr>
                <w:rFonts w:ascii="Times New Roman" w:hAnsi="Times New Roman" w:cs="Times New Roman"/>
                <w:color w:val="000000" w:themeColor="text1"/>
                <w:highlight w:val="yellow"/>
              </w:rPr>
              <w:t>4366947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pStyle w:val="a5"/>
              <w:jc w:val="center"/>
              <w:rPr>
                <w:highlight w:val="yellow"/>
              </w:rPr>
            </w:pPr>
            <w:r w:rsidRPr="006E042C">
              <w:rPr>
                <w:rFonts w:ascii="Times New Roman" w:hAnsi="Times New Roman" w:cs="Times New Roman"/>
                <w:color w:val="000000" w:themeColor="text1"/>
                <w:highlight w:val="yellow"/>
              </w:rPr>
              <w:t>3581365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C5F30" w:rsidRDefault="006C5F30" w:rsidP="004371ED">
            <w:pPr>
              <w:snapToGrid w:val="0"/>
            </w:pPr>
          </w:p>
        </w:tc>
      </w:tr>
      <w:tr w:rsidR="006C5F30" w:rsidTr="004371ED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E042C" w:rsidP="004371ED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C5F30">
              <w:rPr>
                <w:rFonts w:ascii="Times New Roman" w:hAnsi="Times New Roman" w:cs="Times New Roman"/>
              </w:rPr>
              <w:t>Средства областного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E0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14355691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6E0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13294685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spacing w:after="0" w:line="240" w:lineRule="auto"/>
              <w:jc w:val="center"/>
              <w:rPr>
                <w:highlight w:val="yellow"/>
              </w:rPr>
            </w:pPr>
            <w:r w:rsidRPr="006E0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16808448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C5F30" w:rsidRDefault="006C5F30" w:rsidP="004371ED">
            <w:pPr>
              <w:snapToGrid w:val="0"/>
            </w:pPr>
          </w:p>
        </w:tc>
      </w:tr>
      <w:tr w:rsidR="006C5F30" w:rsidTr="004371E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6E0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6E0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0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  <w:t>0,0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C5F30" w:rsidRDefault="006C5F30" w:rsidP="004371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F30" w:rsidTr="004371E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Средства внебюджетных источников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E0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E0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6E042C" w:rsidRDefault="006C5F30" w:rsidP="0043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0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C5F30" w:rsidRDefault="006C5F30" w:rsidP="004371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E37" w:rsidRDefault="00841E37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1B5E12" w:rsidRDefault="001B5E12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  <w:r w:rsidRPr="001B5E12">
        <w:rPr>
          <w:b/>
          <w:bCs/>
          <w:color w:val="000000"/>
          <w:sz w:val="28"/>
          <w:szCs w:val="28"/>
        </w:rPr>
        <w:t>2. Прогноз транспортного спроса, изменения объемов и характера</w:t>
      </w:r>
      <w:r w:rsidRPr="001B5E12">
        <w:rPr>
          <w:color w:val="000000"/>
          <w:sz w:val="28"/>
          <w:szCs w:val="28"/>
        </w:rPr>
        <w:br/>
      </w:r>
      <w:r w:rsidRPr="001B5E12">
        <w:rPr>
          <w:b/>
          <w:bCs/>
          <w:color w:val="000000"/>
          <w:sz w:val="28"/>
          <w:szCs w:val="28"/>
        </w:rPr>
        <w:t>передвижения населения и перевозок грузов на территории</w:t>
      </w:r>
      <w:r w:rsidRPr="001B5E12">
        <w:rPr>
          <w:color w:val="000000"/>
          <w:sz w:val="28"/>
          <w:szCs w:val="28"/>
        </w:rPr>
        <w:br/>
      </w:r>
      <w:r w:rsidRPr="001B5E12">
        <w:rPr>
          <w:b/>
          <w:bCs/>
          <w:color w:val="000000"/>
          <w:sz w:val="28"/>
          <w:szCs w:val="28"/>
        </w:rPr>
        <w:t xml:space="preserve">сельского поселения </w:t>
      </w:r>
      <w:r w:rsidR="00793C80">
        <w:rPr>
          <w:b/>
          <w:bCs/>
          <w:color w:val="000000"/>
          <w:sz w:val="28"/>
          <w:szCs w:val="28"/>
        </w:rPr>
        <w:t>Эштебенькино</w:t>
      </w:r>
    </w:p>
    <w:p w:rsidR="001B5E12" w:rsidRDefault="001B5E12" w:rsidP="00B950DC">
      <w:pPr>
        <w:pStyle w:val="22"/>
        <w:spacing w:after="0" w:line="276" w:lineRule="auto"/>
        <w:ind w:left="0"/>
        <w:rPr>
          <w:b/>
          <w:bCs/>
          <w:color w:val="000000"/>
          <w:sz w:val="28"/>
          <w:szCs w:val="28"/>
        </w:rPr>
      </w:pPr>
    </w:p>
    <w:p w:rsidR="001B5E12" w:rsidRDefault="00D848D0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2.1.</w:t>
      </w:r>
      <w:r w:rsidR="001B5E12" w:rsidRPr="001B5E12">
        <w:rPr>
          <w:b/>
          <w:bCs/>
          <w:color w:val="000000"/>
          <w:sz w:val="28"/>
          <w:szCs w:val="28"/>
        </w:rPr>
        <w:t>Прогноз социально-экономического и градостроительного развития</w:t>
      </w:r>
      <w:r w:rsidR="001B5E12" w:rsidRPr="001B5E12">
        <w:rPr>
          <w:color w:val="000000"/>
          <w:sz w:val="28"/>
          <w:szCs w:val="28"/>
        </w:rPr>
        <w:br/>
      </w:r>
      <w:r w:rsidR="001B5E12" w:rsidRPr="001B5E12">
        <w:rPr>
          <w:b/>
          <w:bCs/>
          <w:color w:val="000000"/>
          <w:sz w:val="28"/>
          <w:szCs w:val="28"/>
        </w:rPr>
        <w:t>поселения</w:t>
      </w:r>
    </w:p>
    <w:p w:rsidR="00164EC8" w:rsidRDefault="0057283B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64EC8" w:rsidRPr="00164EC8">
        <w:rPr>
          <w:sz w:val="28"/>
          <w:szCs w:val="28"/>
        </w:rPr>
        <w:t xml:space="preserve">Современные тенденции жилищного строительства таковы, что основной объем жилищного фонда вводится за счет собственных средств населения (семьи с доходами выше среднего), государственное финансирование осуществляется в основном в рамках целевых программ и при этом постепенно сокращается. </w:t>
      </w:r>
    </w:p>
    <w:p w:rsidR="00164EC8" w:rsidRDefault="006E042C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64EC8">
        <w:rPr>
          <w:sz w:val="28"/>
          <w:szCs w:val="28"/>
        </w:rPr>
        <w:t xml:space="preserve">     </w:t>
      </w:r>
      <w:r w:rsidR="00164EC8" w:rsidRPr="00164EC8">
        <w:rPr>
          <w:sz w:val="28"/>
          <w:szCs w:val="28"/>
        </w:rPr>
        <w:t xml:space="preserve">При анализе показателей текущего уровня социально-экономического и градостроительного развития сельского поселения, отмечается следующее: </w:t>
      </w:r>
    </w:p>
    <w:p w:rsidR="00164EC8" w:rsidRDefault="00164EC8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 w:rsidRPr="00164EC8">
        <w:rPr>
          <w:sz w:val="28"/>
          <w:szCs w:val="28"/>
        </w:rPr>
        <w:t xml:space="preserve">- </w:t>
      </w:r>
      <w:r w:rsidR="006E042C">
        <w:rPr>
          <w:sz w:val="28"/>
          <w:szCs w:val="28"/>
        </w:rPr>
        <w:t xml:space="preserve"> </w:t>
      </w:r>
      <w:r w:rsidRPr="00164EC8">
        <w:rPr>
          <w:sz w:val="28"/>
          <w:szCs w:val="28"/>
        </w:rPr>
        <w:t>транспортная доступность населенных пунктов поселения высокая;</w:t>
      </w:r>
    </w:p>
    <w:p w:rsidR="00164EC8" w:rsidRDefault="00164EC8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 w:rsidRPr="00164EC8">
        <w:rPr>
          <w:sz w:val="28"/>
          <w:szCs w:val="28"/>
        </w:rPr>
        <w:t xml:space="preserve">- объекты производства располагаются вблизи места концентрации проживания населения, что облегчает основной вид корреспонденций – трудовые. </w:t>
      </w:r>
    </w:p>
    <w:p w:rsidR="00164EC8" w:rsidRDefault="006E042C" w:rsidP="00B950DC">
      <w:pPr>
        <w:pStyle w:val="24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EC8">
        <w:rPr>
          <w:rFonts w:ascii="Times New Roman" w:hAnsi="Times New Roman" w:cs="Times New Roman"/>
          <w:sz w:val="28"/>
          <w:szCs w:val="28"/>
        </w:rPr>
        <w:t xml:space="preserve">       </w:t>
      </w:r>
      <w:r w:rsidR="00164EC8" w:rsidRPr="00BD1EC0">
        <w:rPr>
          <w:rFonts w:ascii="Times New Roman" w:hAnsi="Times New Roman" w:cs="Times New Roman"/>
          <w:sz w:val="28"/>
          <w:szCs w:val="28"/>
        </w:rPr>
        <w:t>Численность населения по данным на 01.01.2021 года составила  </w:t>
      </w:r>
      <w:r w:rsidR="00793C80">
        <w:rPr>
          <w:rFonts w:ascii="Times New Roman" w:hAnsi="Times New Roman" w:cs="Times New Roman"/>
          <w:sz w:val="28"/>
          <w:szCs w:val="28"/>
        </w:rPr>
        <w:t>1344</w:t>
      </w:r>
      <w:r w:rsidR="00164EC8" w:rsidRPr="00BD1EC0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93C80">
        <w:rPr>
          <w:rFonts w:ascii="Times New Roman" w:hAnsi="Times New Roman" w:cs="Times New Roman"/>
          <w:sz w:val="28"/>
          <w:szCs w:val="28"/>
        </w:rPr>
        <w:t>а</w:t>
      </w:r>
      <w:r w:rsidR="00164EC8" w:rsidRPr="00BD1EC0">
        <w:rPr>
          <w:rFonts w:ascii="Times New Roman" w:hAnsi="Times New Roman" w:cs="Times New Roman"/>
          <w:sz w:val="28"/>
          <w:szCs w:val="28"/>
        </w:rPr>
        <w:t>.</w:t>
      </w:r>
    </w:p>
    <w:p w:rsidR="00164EC8" w:rsidRPr="00F8116D" w:rsidRDefault="00164EC8" w:rsidP="00B950DC">
      <w:pPr>
        <w:shd w:val="clear" w:color="auto" w:fill="FFFFFF"/>
        <w:spacing w:after="0"/>
        <w:ind w:left="19" w:right="-39" w:firstLine="548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F8116D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Основная отрасль экономики сельского поселения </w:t>
      </w:r>
      <w:r w:rsidR="00793C80">
        <w:rPr>
          <w:rFonts w:ascii="Times New Roman" w:hAnsi="Times New Roman"/>
          <w:color w:val="0D0D0D" w:themeColor="text1" w:themeTint="F2"/>
          <w:sz w:val="28"/>
          <w:szCs w:val="28"/>
        </w:rPr>
        <w:t>Эштебенькино</w:t>
      </w:r>
      <w:r w:rsidRPr="00F8116D">
        <w:rPr>
          <w:rFonts w:ascii="Times New Roman" w:hAnsi="Times New Roman"/>
          <w:color w:val="0D0D0D" w:themeColor="text1" w:themeTint="F2"/>
          <w:sz w:val="28"/>
          <w:szCs w:val="28"/>
        </w:rPr>
        <w:t xml:space="preserve"> - сельское хозяйство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>,</w:t>
      </w:r>
      <w:r w:rsidR="00E004EE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индивидуальное</w:t>
      </w:r>
      <w:r w:rsidR="00E004EE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предпринимательство, </w:t>
      </w:r>
      <w:r w:rsidR="00E004EE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   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>государственные</w:t>
      </w:r>
      <w:r w:rsidR="00E004EE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и </w:t>
      </w:r>
      <w:r w:rsidR="00E004EE">
        <w:rPr>
          <w:rFonts w:ascii="Times New Roman" w:hAnsi="Times New Roman"/>
          <w:color w:val="0D0D0D" w:themeColor="text1" w:themeTint="F2"/>
          <w:sz w:val="28"/>
          <w:szCs w:val="28"/>
        </w:rPr>
        <w:t>м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>униципальные предприятия и учреждения</w:t>
      </w:r>
      <w:r w:rsidRPr="00F8116D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</w:t>
      </w:r>
    </w:p>
    <w:p w:rsidR="00164EC8" w:rsidRDefault="00164EC8" w:rsidP="00B950DC">
      <w:pPr>
        <w:pStyle w:val="22"/>
        <w:spacing w:after="0" w:line="276" w:lineRule="auto"/>
        <w:ind w:left="0" w:firstLine="567"/>
        <w:jc w:val="both"/>
        <w:rPr>
          <w:color w:val="0D0D0D" w:themeColor="text1" w:themeTint="F2"/>
          <w:sz w:val="28"/>
          <w:szCs w:val="28"/>
        </w:rPr>
      </w:pPr>
      <w:r w:rsidRPr="00F8116D">
        <w:rPr>
          <w:color w:val="0D0D0D" w:themeColor="text1" w:themeTint="F2"/>
          <w:sz w:val="28"/>
          <w:szCs w:val="28"/>
        </w:rPr>
        <w:t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В результате анализа динамики естественного движения населения муниципального района Челно-Вершинский было установлено, что для его поселений, как и для сельских поселений Самарской области в целом, характерны процессы депопуляции.</w:t>
      </w:r>
    </w:p>
    <w:p w:rsidR="006E3356" w:rsidRDefault="006E3356" w:rsidP="00541195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</w:p>
    <w:p w:rsidR="00E95C15" w:rsidRDefault="00B76301" w:rsidP="00541195">
      <w:pPr>
        <w:pStyle w:val="22"/>
        <w:spacing w:after="0" w:line="276" w:lineRule="auto"/>
        <w:ind w:left="0"/>
        <w:jc w:val="center"/>
      </w:pPr>
      <w:r>
        <w:rPr>
          <w:b/>
          <w:sz w:val="28"/>
          <w:szCs w:val="28"/>
        </w:rPr>
        <w:t>2.2.</w:t>
      </w:r>
      <w:r w:rsidR="006E3356">
        <w:rPr>
          <w:b/>
          <w:sz w:val="28"/>
          <w:szCs w:val="28"/>
        </w:rPr>
        <w:t xml:space="preserve"> </w:t>
      </w:r>
      <w:r w:rsidR="00E95C15" w:rsidRPr="00E95C15">
        <w:rPr>
          <w:b/>
          <w:sz w:val="28"/>
          <w:szCs w:val="28"/>
        </w:rPr>
        <w:t>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E95C15" w:rsidRDefault="00E95C1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328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E95C15">
        <w:rPr>
          <w:sz w:val="28"/>
          <w:szCs w:val="28"/>
        </w:rPr>
        <w:t>С учетом сложившейся экономической ситуации, характер и объемы передвижения населения и перевозки грузов практически не изменяются.</w:t>
      </w:r>
    </w:p>
    <w:p w:rsidR="00541195" w:rsidRDefault="0054119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</w:p>
    <w:p w:rsidR="00E95C15" w:rsidRPr="00E95C15" w:rsidRDefault="00B76301" w:rsidP="00541195">
      <w:pPr>
        <w:pStyle w:val="22"/>
        <w:spacing w:after="0" w:line="276" w:lineRule="auto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2.3.</w:t>
      </w:r>
      <w:r w:rsidR="006E3356">
        <w:rPr>
          <w:b/>
          <w:sz w:val="28"/>
          <w:szCs w:val="28"/>
        </w:rPr>
        <w:t xml:space="preserve"> </w:t>
      </w:r>
      <w:r w:rsidR="00E95C15" w:rsidRPr="00E95C15">
        <w:rPr>
          <w:b/>
          <w:sz w:val="28"/>
          <w:szCs w:val="28"/>
        </w:rPr>
        <w:t>Прогноз развития транспортной инфраструктуры по видам транспорта</w:t>
      </w:r>
    </w:p>
    <w:p w:rsidR="00E95C15" w:rsidRDefault="00841E37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53285">
        <w:rPr>
          <w:sz w:val="28"/>
          <w:szCs w:val="28"/>
        </w:rPr>
        <w:t xml:space="preserve">    </w:t>
      </w:r>
      <w:r w:rsidR="00E95C15" w:rsidRPr="00E95C15">
        <w:rPr>
          <w:sz w:val="28"/>
          <w:szCs w:val="28"/>
        </w:rPr>
        <w:t xml:space="preserve">В период реализации Программы транспортная инфраструктура по видам транспорта не перетерпит существенных изменений. Основным видом транспорта остается автомобильный. Транспортная связь с областным и </w:t>
      </w:r>
      <w:r w:rsidR="002D625F">
        <w:rPr>
          <w:sz w:val="28"/>
          <w:szCs w:val="28"/>
        </w:rPr>
        <w:t xml:space="preserve">сельскими </w:t>
      </w:r>
      <w:r w:rsidR="00E95C15" w:rsidRPr="00E95C15">
        <w:rPr>
          <w:sz w:val="28"/>
          <w:szCs w:val="28"/>
        </w:rPr>
        <w:t>населенными пунктами будет осуществляться автобусным транспортом (маршрутный автобус), внутри населенных пунктов личным транспортом и пешеходное сообщение. Для целей обслуживания действующих производственных предприятий сохраняется использование грузового транспорта</w:t>
      </w:r>
      <w:r w:rsidR="00E95C15">
        <w:rPr>
          <w:sz w:val="28"/>
          <w:szCs w:val="28"/>
        </w:rPr>
        <w:t>.</w:t>
      </w:r>
    </w:p>
    <w:p w:rsidR="00541195" w:rsidRDefault="0054119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</w:p>
    <w:p w:rsidR="00F253E0" w:rsidRDefault="00F253E0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</w:p>
    <w:p w:rsidR="00F253E0" w:rsidRPr="00F253E0" w:rsidRDefault="00F253E0" w:rsidP="00B950DC">
      <w:pPr>
        <w:pStyle w:val="22"/>
        <w:spacing w:after="0" w:line="276" w:lineRule="auto"/>
        <w:ind w:left="0"/>
        <w:jc w:val="both"/>
        <w:rPr>
          <w:szCs w:val="28"/>
        </w:rPr>
      </w:pPr>
    </w:p>
    <w:p w:rsidR="00E95C15" w:rsidRDefault="00B76301" w:rsidP="00541195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2.4.</w:t>
      </w:r>
      <w:r w:rsidR="00953285">
        <w:rPr>
          <w:b/>
          <w:sz w:val="28"/>
          <w:szCs w:val="28"/>
        </w:rPr>
        <w:t xml:space="preserve"> </w:t>
      </w:r>
      <w:r w:rsidR="00E95C15" w:rsidRPr="00E95C15">
        <w:rPr>
          <w:b/>
          <w:sz w:val="28"/>
          <w:szCs w:val="28"/>
        </w:rPr>
        <w:t>Прогноз развития дорожной сети поселения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86"/>
        <w:gridCol w:w="2353"/>
        <w:gridCol w:w="1930"/>
        <w:gridCol w:w="1743"/>
        <w:gridCol w:w="1831"/>
        <w:gridCol w:w="1538"/>
      </w:tblGrid>
      <w:tr w:rsidR="00F253E0" w:rsidTr="00F253E0">
        <w:tc>
          <w:tcPr>
            <w:tcW w:w="959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 w:rsidRPr="00F253E0">
              <w:rPr>
                <w:szCs w:val="28"/>
              </w:rPr>
              <w:t>№</w:t>
            </w:r>
            <w:r>
              <w:rPr>
                <w:szCs w:val="28"/>
              </w:rPr>
              <w:t xml:space="preserve"> п/п</w:t>
            </w:r>
          </w:p>
        </w:tc>
        <w:tc>
          <w:tcPr>
            <w:tcW w:w="2467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</w:p>
        </w:tc>
        <w:tc>
          <w:tcPr>
            <w:tcW w:w="1713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местоположение</w:t>
            </w:r>
          </w:p>
        </w:tc>
        <w:tc>
          <w:tcPr>
            <w:tcW w:w="1714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Вид работ</w:t>
            </w:r>
          </w:p>
        </w:tc>
        <w:tc>
          <w:tcPr>
            <w:tcW w:w="1714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Технические характеристики</w:t>
            </w:r>
          </w:p>
        </w:tc>
        <w:tc>
          <w:tcPr>
            <w:tcW w:w="1714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срок</w:t>
            </w:r>
          </w:p>
        </w:tc>
      </w:tr>
      <w:tr w:rsidR="00F253E0" w:rsidTr="00F253E0">
        <w:tc>
          <w:tcPr>
            <w:tcW w:w="959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467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Улицы и автомобильные дороги местного значения</w:t>
            </w:r>
          </w:p>
        </w:tc>
        <w:tc>
          <w:tcPr>
            <w:tcW w:w="1713" w:type="dxa"/>
          </w:tcPr>
          <w:p w:rsid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С. Старое Эштебенькино</w:t>
            </w:r>
          </w:p>
          <w:p w:rsid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С. Новое Эштебенькино</w:t>
            </w:r>
          </w:p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С. Чувашское Эштебенькино</w:t>
            </w:r>
          </w:p>
        </w:tc>
        <w:tc>
          <w:tcPr>
            <w:tcW w:w="1714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строительство</w:t>
            </w:r>
          </w:p>
        </w:tc>
        <w:tc>
          <w:tcPr>
            <w:tcW w:w="1714" w:type="dxa"/>
          </w:tcPr>
          <w:p w:rsid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17.255 км</w:t>
            </w:r>
          </w:p>
          <w:p w:rsid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</w:p>
          <w:p w:rsid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9,482 км</w:t>
            </w:r>
          </w:p>
          <w:p w:rsid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</w:p>
          <w:p w:rsidR="00F253E0" w:rsidRPr="00F253E0" w:rsidRDefault="00D839C3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5.699 км</w:t>
            </w:r>
          </w:p>
        </w:tc>
        <w:tc>
          <w:tcPr>
            <w:tcW w:w="1714" w:type="dxa"/>
          </w:tcPr>
          <w:p w:rsidR="00F253E0" w:rsidRPr="00F253E0" w:rsidRDefault="00F253E0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2033</w:t>
            </w:r>
          </w:p>
        </w:tc>
      </w:tr>
      <w:tr w:rsidR="00D839C3" w:rsidTr="00F253E0">
        <w:tc>
          <w:tcPr>
            <w:tcW w:w="959" w:type="dxa"/>
          </w:tcPr>
          <w:p w:rsidR="00D839C3" w:rsidRDefault="00D839C3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467" w:type="dxa"/>
          </w:tcPr>
          <w:p w:rsidR="00D839C3" w:rsidRDefault="00D839C3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мост</w:t>
            </w:r>
          </w:p>
        </w:tc>
        <w:tc>
          <w:tcPr>
            <w:tcW w:w="1713" w:type="dxa"/>
          </w:tcPr>
          <w:p w:rsidR="00D839C3" w:rsidRDefault="00D839C3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С. Новое Эштебенькино, по ул. Главная через реку </w:t>
            </w:r>
            <w:proofErr w:type="spellStart"/>
            <w:r>
              <w:rPr>
                <w:szCs w:val="28"/>
              </w:rPr>
              <w:t>Акчал</w:t>
            </w:r>
            <w:proofErr w:type="spellEnd"/>
          </w:p>
        </w:tc>
        <w:tc>
          <w:tcPr>
            <w:tcW w:w="1714" w:type="dxa"/>
          </w:tcPr>
          <w:p w:rsidR="00D839C3" w:rsidRDefault="00D839C3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реконструкция</w:t>
            </w:r>
          </w:p>
        </w:tc>
        <w:tc>
          <w:tcPr>
            <w:tcW w:w="1714" w:type="dxa"/>
          </w:tcPr>
          <w:p w:rsidR="00D839C3" w:rsidRDefault="00D839C3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50 м</w:t>
            </w:r>
          </w:p>
        </w:tc>
        <w:tc>
          <w:tcPr>
            <w:tcW w:w="1714" w:type="dxa"/>
          </w:tcPr>
          <w:p w:rsidR="00D839C3" w:rsidRDefault="00D839C3" w:rsidP="00541195">
            <w:pPr>
              <w:pStyle w:val="22"/>
              <w:spacing w:after="0"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2033</w:t>
            </w:r>
          </w:p>
        </w:tc>
      </w:tr>
    </w:tbl>
    <w:p w:rsidR="00F253E0" w:rsidRPr="00E95C15" w:rsidRDefault="00F253E0" w:rsidP="00541195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</w:p>
    <w:p w:rsidR="00E95C15" w:rsidRDefault="00E95C1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53285">
        <w:rPr>
          <w:sz w:val="28"/>
          <w:szCs w:val="28"/>
        </w:rPr>
        <w:t xml:space="preserve">     </w:t>
      </w:r>
      <w:r w:rsidRPr="00E95C15">
        <w:rPr>
          <w:sz w:val="28"/>
          <w:szCs w:val="28"/>
        </w:rPr>
        <w:t>Основными направлениями развития дорожной сети поселения в период реализации Программы будет являться сохранение</w:t>
      </w:r>
      <w:r w:rsidR="002D625F">
        <w:rPr>
          <w:sz w:val="28"/>
          <w:szCs w:val="28"/>
        </w:rPr>
        <w:t xml:space="preserve"> и увеличение</w:t>
      </w:r>
      <w:r w:rsidRPr="00E95C15">
        <w:rPr>
          <w:sz w:val="28"/>
          <w:szCs w:val="28"/>
        </w:rPr>
        <w:t xml:space="preserve"> протяженности </w:t>
      </w:r>
      <w:r w:rsidR="002D625F">
        <w:rPr>
          <w:sz w:val="28"/>
          <w:szCs w:val="28"/>
        </w:rPr>
        <w:t>существующих</w:t>
      </w:r>
      <w:r w:rsidR="002D625F" w:rsidRPr="00E95C15">
        <w:rPr>
          <w:sz w:val="28"/>
          <w:szCs w:val="28"/>
        </w:rPr>
        <w:t xml:space="preserve"> </w:t>
      </w:r>
      <w:r w:rsidRPr="00E95C15">
        <w:rPr>
          <w:sz w:val="28"/>
          <w:szCs w:val="28"/>
        </w:rPr>
        <w:t>автомобильных дорог общего пользования</w:t>
      </w:r>
      <w:r w:rsidR="002D625F">
        <w:rPr>
          <w:sz w:val="28"/>
          <w:szCs w:val="28"/>
        </w:rPr>
        <w:t xml:space="preserve"> </w:t>
      </w:r>
      <w:r w:rsidRPr="00E95C15">
        <w:rPr>
          <w:sz w:val="28"/>
          <w:szCs w:val="28"/>
        </w:rPr>
        <w:t xml:space="preserve">за счет текущего и капитального ремонта, </w:t>
      </w:r>
      <w:r w:rsidR="002D625F">
        <w:rPr>
          <w:sz w:val="28"/>
          <w:szCs w:val="28"/>
        </w:rPr>
        <w:t xml:space="preserve">а также их </w:t>
      </w:r>
      <w:r w:rsidRPr="00E95C15">
        <w:rPr>
          <w:sz w:val="28"/>
          <w:szCs w:val="28"/>
        </w:rPr>
        <w:t>поддержани</w:t>
      </w:r>
      <w:r w:rsidR="002D625F">
        <w:rPr>
          <w:sz w:val="28"/>
          <w:szCs w:val="28"/>
        </w:rPr>
        <w:t>я</w:t>
      </w:r>
      <w:r w:rsidRPr="00E95C15">
        <w:rPr>
          <w:sz w:val="28"/>
          <w:szCs w:val="28"/>
        </w:rPr>
        <w:t xml:space="preserve"> на уровне соответствующем категории дороги, путем нормативного содержания дорог, повышения качества и безопасности дорожной сети.</w:t>
      </w:r>
    </w:p>
    <w:p w:rsidR="00E95C15" w:rsidRPr="00B44FDD" w:rsidRDefault="00B76301" w:rsidP="00541195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2.5.</w:t>
      </w:r>
      <w:r w:rsidR="00D51537">
        <w:rPr>
          <w:b/>
          <w:sz w:val="28"/>
          <w:szCs w:val="28"/>
        </w:rPr>
        <w:t xml:space="preserve"> </w:t>
      </w:r>
      <w:r w:rsidR="00E95C15" w:rsidRPr="00B44FDD">
        <w:rPr>
          <w:b/>
          <w:sz w:val="28"/>
          <w:szCs w:val="28"/>
        </w:rPr>
        <w:t>Прогноз уровня автомобилизации</w:t>
      </w:r>
      <w:r w:rsidR="00D51537">
        <w:rPr>
          <w:b/>
          <w:sz w:val="28"/>
          <w:szCs w:val="28"/>
        </w:rPr>
        <w:t>, параметров дорожного движения</w:t>
      </w:r>
    </w:p>
    <w:p w:rsidR="00E95C15" w:rsidRDefault="00E95C1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15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95C15">
        <w:rPr>
          <w:sz w:val="28"/>
          <w:szCs w:val="28"/>
        </w:rPr>
        <w:t xml:space="preserve">При тенденции к увеличению уровня автомобилизации населения, с учетом прогнозируемого увеличения количества транспортных средств, без изменения пропускной способности дорог, предполагается повышение интенсивности движения по основным направлениям к объектам тяготения. </w:t>
      </w:r>
    </w:p>
    <w:p w:rsidR="00E95C15" w:rsidRDefault="00E95C15" w:rsidP="00B950DC">
      <w:pPr>
        <w:pStyle w:val="22"/>
        <w:spacing w:after="0" w:line="276" w:lineRule="auto"/>
        <w:ind w:left="0" w:firstLine="708"/>
        <w:jc w:val="both"/>
        <w:rPr>
          <w:sz w:val="28"/>
          <w:szCs w:val="28"/>
        </w:rPr>
      </w:pPr>
      <w:r w:rsidRPr="00E95C15">
        <w:rPr>
          <w:sz w:val="28"/>
          <w:szCs w:val="28"/>
        </w:rPr>
        <w:t>Прогноз изменения уровня автомобилизации и количества автомобилей у населения на территории</w:t>
      </w:r>
      <w:r>
        <w:rPr>
          <w:sz w:val="28"/>
          <w:szCs w:val="28"/>
        </w:rPr>
        <w:t xml:space="preserve"> сельского поселения </w:t>
      </w:r>
      <w:r w:rsidR="00793C80">
        <w:rPr>
          <w:sz w:val="28"/>
          <w:szCs w:val="28"/>
        </w:rPr>
        <w:t>Эштебенькино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1417"/>
        <w:gridCol w:w="1559"/>
        <w:gridCol w:w="1560"/>
      </w:tblGrid>
      <w:tr w:rsidR="000E65FE" w:rsidRPr="00B950DC" w:rsidTr="00B950DC">
        <w:tc>
          <w:tcPr>
            <w:tcW w:w="8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Показатели</w:t>
            </w:r>
          </w:p>
        </w:tc>
        <w:tc>
          <w:tcPr>
            <w:tcW w:w="14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2019</w:t>
            </w:r>
            <w:r w:rsidR="00D51537">
              <w:rPr>
                <w:sz w:val="28"/>
                <w:szCs w:val="28"/>
              </w:rPr>
              <w:t xml:space="preserve"> </w:t>
            </w:r>
            <w:r w:rsidRPr="00B950DC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2020 год</w:t>
            </w:r>
          </w:p>
        </w:tc>
        <w:tc>
          <w:tcPr>
            <w:tcW w:w="156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2021 год</w:t>
            </w:r>
          </w:p>
        </w:tc>
      </w:tr>
      <w:tr w:rsidR="000E65FE" w:rsidRPr="00B950DC" w:rsidTr="00B950DC">
        <w:tc>
          <w:tcPr>
            <w:tcW w:w="8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Общая численность населения, чел.</w:t>
            </w:r>
          </w:p>
        </w:tc>
        <w:tc>
          <w:tcPr>
            <w:tcW w:w="1417" w:type="dxa"/>
          </w:tcPr>
          <w:p w:rsidR="000E65FE" w:rsidRPr="00DA6746" w:rsidRDefault="00DA6746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DA6746">
              <w:rPr>
                <w:sz w:val="28"/>
                <w:szCs w:val="28"/>
              </w:rPr>
              <w:t>1402</w:t>
            </w:r>
          </w:p>
        </w:tc>
        <w:tc>
          <w:tcPr>
            <w:tcW w:w="1559" w:type="dxa"/>
          </w:tcPr>
          <w:p w:rsidR="000E65FE" w:rsidRPr="00DA6746" w:rsidRDefault="00DA6746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DA6746">
              <w:rPr>
                <w:sz w:val="28"/>
                <w:szCs w:val="28"/>
              </w:rPr>
              <w:t>1364</w:t>
            </w:r>
          </w:p>
        </w:tc>
        <w:tc>
          <w:tcPr>
            <w:tcW w:w="1560" w:type="dxa"/>
          </w:tcPr>
          <w:p w:rsidR="000E65FE" w:rsidRPr="00DA6746" w:rsidRDefault="00793C80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DA6746">
              <w:rPr>
                <w:sz w:val="28"/>
                <w:szCs w:val="28"/>
              </w:rPr>
              <w:t>1344</w:t>
            </w:r>
          </w:p>
        </w:tc>
      </w:tr>
      <w:tr w:rsidR="000E65FE" w:rsidRPr="00B950DC" w:rsidTr="00B950DC">
        <w:tc>
          <w:tcPr>
            <w:tcW w:w="8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 xml:space="preserve">Количество автомобилей у населения, </w:t>
            </w:r>
            <w:proofErr w:type="spellStart"/>
            <w:r w:rsidRPr="00B950DC">
              <w:rPr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417" w:type="dxa"/>
          </w:tcPr>
          <w:p w:rsidR="000E65FE" w:rsidRPr="00DA6746" w:rsidRDefault="00DA6746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DA6746">
              <w:rPr>
                <w:sz w:val="28"/>
                <w:szCs w:val="28"/>
              </w:rPr>
              <w:t>470</w:t>
            </w:r>
          </w:p>
        </w:tc>
        <w:tc>
          <w:tcPr>
            <w:tcW w:w="1559" w:type="dxa"/>
          </w:tcPr>
          <w:p w:rsidR="000E65FE" w:rsidRPr="00DA6746" w:rsidRDefault="00DA6746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DA6746">
              <w:rPr>
                <w:sz w:val="28"/>
                <w:szCs w:val="28"/>
              </w:rPr>
              <w:t>480</w:t>
            </w:r>
          </w:p>
        </w:tc>
        <w:tc>
          <w:tcPr>
            <w:tcW w:w="1560" w:type="dxa"/>
          </w:tcPr>
          <w:p w:rsidR="000E65FE" w:rsidRPr="00DA6746" w:rsidRDefault="00DA6746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DA6746">
              <w:rPr>
                <w:sz w:val="28"/>
                <w:szCs w:val="28"/>
              </w:rPr>
              <w:t>500</w:t>
            </w:r>
          </w:p>
        </w:tc>
      </w:tr>
      <w:tr w:rsidR="000E65FE" w:rsidRPr="00B950DC" w:rsidTr="00B950DC">
        <w:tc>
          <w:tcPr>
            <w:tcW w:w="8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Уровень автомобилизации населения, ед./1000 чел.</w:t>
            </w:r>
          </w:p>
        </w:tc>
        <w:tc>
          <w:tcPr>
            <w:tcW w:w="1417" w:type="dxa"/>
          </w:tcPr>
          <w:p w:rsidR="00B44FDD" w:rsidRPr="00DA6746" w:rsidRDefault="00DA6746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DA6746">
              <w:rPr>
                <w:sz w:val="28"/>
                <w:szCs w:val="28"/>
              </w:rPr>
              <w:t>335</w:t>
            </w:r>
          </w:p>
        </w:tc>
        <w:tc>
          <w:tcPr>
            <w:tcW w:w="1559" w:type="dxa"/>
          </w:tcPr>
          <w:p w:rsidR="000E65FE" w:rsidRPr="00DA6746" w:rsidRDefault="00DA6746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DA6746">
              <w:rPr>
                <w:sz w:val="28"/>
                <w:szCs w:val="28"/>
              </w:rPr>
              <w:t>351</w:t>
            </w:r>
          </w:p>
        </w:tc>
        <w:tc>
          <w:tcPr>
            <w:tcW w:w="1560" w:type="dxa"/>
          </w:tcPr>
          <w:p w:rsidR="000E65FE" w:rsidRPr="00DA6746" w:rsidRDefault="00DA6746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DA6746">
              <w:rPr>
                <w:sz w:val="28"/>
                <w:szCs w:val="28"/>
              </w:rPr>
              <w:t>372</w:t>
            </w:r>
          </w:p>
        </w:tc>
      </w:tr>
    </w:tbl>
    <w:p w:rsidR="00456E74" w:rsidRDefault="00456E74" w:rsidP="00B950DC">
      <w:pPr>
        <w:pStyle w:val="22"/>
        <w:spacing w:after="0" w:line="276" w:lineRule="auto"/>
        <w:ind w:left="0"/>
        <w:rPr>
          <w:b/>
          <w:sz w:val="28"/>
          <w:szCs w:val="28"/>
        </w:rPr>
      </w:pPr>
    </w:p>
    <w:p w:rsidR="00AC10A1" w:rsidRPr="00AC10A1" w:rsidRDefault="00B76301" w:rsidP="00456E74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2.6.</w:t>
      </w:r>
      <w:r w:rsidR="0064525F">
        <w:rPr>
          <w:b/>
          <w:sz w:val="28"/>
          <w:szCs w:val="28"/>
        </w:rPr>
        <w:t xml:space="preserve"> </w:t>
      </w:r>
      <w:r w:rsidR="00AC10A1" w:rsidRPr="00AC10A1">
        <w:rPr>
          <w:b/>
          <w:sz w:val="28"/>
          <w:szCs w:val="28"/>
        </w:rPr>
        <w:t xml:space="preserve">Прогноз показателей </w:t>
      </w:r>
      <w:r w:rsidR="0064525F">
        <w:rPr>
          <w:b/>
          <w:sz w:val="28"/>
          <w:szCs w:val="28"/>
        </w:rPr>
        <w:t>безопасности дорожного движения</w:t>
      </w:r>
    </w:p>
    <w:p w:rsidR="00AC10A1" w:rsidRDefault="0064525F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10A1" w:rsidRPr="00AC10A1">
        <w:rPr>
          <w:sz w:val="28"/>
          <w:szCs w:val="28"/>
        </w:rPr>
        <w:t xml:space="preserve">    </w:t>
      </w:r>
      <w:r w:rsidR="00456E74">
        <w:rPr>
          <w:sz w:val="28"/>
          <w:szCs w:val="28"/>
        </w:rPr>
        <w:t xml:space="preserve">В сельском поселении </w:t>
      </w:r>
      <w:r w:rsidR="00080831">
        <w:rPr>
          <w:sz w:val="28"/>
          <w:szCs w:val="28"/>
        </w:rPr>
        <w:t>Эштебенькино</w:t>
      </w:r>
      <w:r w:rsidR="00456E74">
        <w:rPr>
          <w:sz w:val="28"/>
          <w:szCs w:val="28"/>
        </w:rPr>
        <w:t xml:space="preserve"> в 2020 году </w:t>
      </w:r>
      <w:r w:rsidR="00080831">
        <w:rPr>
          <w:sz w:val="28"/>
          <w:szCs w:val="28"/>
        </w:rPr>
        <w:t xml:space="preserve">не </w:t>
      </w:r>
      <w:r w:rsidR="00456E74">
        <w:rPr>
          <w:sz w:val="28"/>
          <w:szCs w:val="28"/>
        </w:rPr>
        <w:t>зарегистрировано дорожно-транспортных происшестви</w:t>
      </w:r>
      <w:r w:rsidR="00080831">
        <w:rPr>
          <w:sz w:val="28"/>
          <w:szCs w:val="28"/>
        </w:rPr>
        <w:t>й</w:t>
      </w:r>
      <w:r w:rsidR="00456E74">
        <w:rPr>
          <w:sz w:val="28"/>
          <w:szCs w:val="28"/>
        </w:rPr>
        <w:t>.</w:t>
      </w:r>
      <w:r w:rsidR="00AC10A1" w:rsidRPr="00AC10A1">
        <w:rPr>
          <w:sz w:val="28"/>
          <w:szCs w:val="28"/>
        </w:rPr>
        <w:t xml:space="preserve"> Предполагается незначительн</w:t>
      </w:r>
      <w:r w:rsidR="00382798">
        <w:rPr>
          <w:sz w:val="28"/>
          <w:szCs w:val="28"/>
        </w:rPr>
        <w:t>ое снижение</w:t>
      </w:r>
      <w:r w:rsidR="00AC10A1" w:rsidRPr="00AC10A1">
        <w:rPr>
          <w:sz w:val="28"/>
          <w:szCs w:val="28"/>
        </w:rPr>
        <w:t xml:space="preserve"> аварийности. Это связано с </w:t>
      </w:r>
      <w:r w:rsidR="00382798">
        <w:rPr>
          <w:sz w:val="28"/>
          <w:szCs w:val="28"/>
        </w:rPr>
        <w:t>ужесточ</w:t>
      </w:r>
      <w:r w:rsidR="00FC1214">
        <w:rPr>
          <w:sz w:val="28"/>
          <w:szCs w:val="28"/>
        </w:rPr>
        <w:t>е</w:t>
      </w:r>
      <w:r w:rsidR="00382798">
        <w:rPr>
          <w:sz w:val="28"/>
          <w:szCs w:val="28"/>
        </w:rPr>
        <w:t>н</w:t>
      </w:r>
      <w:r w:rsidR="00FC1214">
        <w:rPr>
          <w:sz w:val="28"/>
          <w:szCs w:val="28"/>
        </w:rPr>
        <w:t xml:space="preserve">ием правил дорожного </w:t>
      </w:r>
      <w:r w:rsidR="00AC10A1" w:rsidRPr="00AC10A1">
        <w:rPr>
          <w:sz w:val="28"/>
          <w:szCs w:val="28"/>
        </w:rPr>
        <w:t xml:space="preserve">движения </w:t>
      </w:r>
      <w:r w:rsidR="00FC1214">
        <w:rPr>
          <w:sz w:val="28"/>
          <w:szCs w:val="28"/>
        </w:rPr>
        <w:t xml:space="preserve">и более </w:t>
      </w:r>
      <w:r w:rsidR="00FC1214">
        <w:rPr>
          <w:sz w:val="28"/>
          <w:szCs w:val="28"/>
        </w:rPr>
        <w:lastRenderedPageBreak/>
        <w:t>осознанного отношения участников дорожного движения к существующим правилам.</w:t>
      </w:r>
      <w:r w:rsidR="00AC10A1" w:rsidRPr="00AC10A1">
        <w:rPr>
          <w:sz w:val="28"/>
          <w:szCs w:val="28"/>
        </w:rPr>
        <w:t xml:space="preserve"> </w:t>
      </w:r>
      <w:r w:rsidR="00AC10A1">
        <w:rPr>
          <w:sz w:val="28"/>
          <w:szCs w:val="28"/>
        </w:rPr>
        <w:t xml:space="preserve">    </w:t>
      </w:r>
    </w:p>
    <w:p w:rsidR="00AD4763" w:rsidRDefault="00AC10A1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52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AC10A1">
        <w:rPr>
          <w:sz w:val="28"/>
          <w:szCs w:val="28"/>
        </w:rPr>
        <w:t xml:space="preserve">Факторами, влияющими на снижение </w:t>
      </w:r>
      <w:proofErr w:type="gramStart"/>
      <w:r w:rsidRPr="00AC10A1">
        <w:rPr>
          <w:sz w:val="28"/>
          <w:szCs w:val="28"/>
        </w:rPr>
        <w:t>аварийности</w:t>
      </w:r>
      <w:proofErr w:type="gramEnd"/>
      <w:r w:rsidRPr="00AC10A1">
        <w:rPr>
          <w:sz w:val="28"/>
          <w:szCs w:val="28"/>
        </w:rPr>
        <w:t xml:space="preserve"> </w:t>
      </w:r>
      <w:r w:rsidR="00FC1214">
        <w:rPr>
          <w:sz w:val="28"/>
          <w:szCs w:val="28"/>
        </w:rPr>
        <w:t>также является</w:t>
      </w:r>
      <w:r w:rsidRPr="00AC10A1">
        <w:rPr>
          <w:sz w:val="28"/>
          <w:szCs w:val="28"/>
        </w:rPr>
        <w:t xml:space="preserve"> </w:t>
      </w:r>
      <w:r w:rsidR="00FC1214">
        <w:rPr>
          <w:sz w:val="28"/>
          <w:szCs w:val="28"/>
        </w:rPr>
        <w:t xml:space="preserve">повышение </w:t>
      </w:r>
      <w:r w:rsidRPr="00AC10A1">
        <w:rPr>
          <w:sz w:val="28"/>
          <w:szCs w:val="28"/>
        </w:rPr>
        <w:t>контроля за выполнением мероприятий по обеспечению безопасности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</w:p>
    <w:p w:rsidR="00456E74" w:rsidRDefault="00456E74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</w:p>
    <w:p w:rsidR="00AC10A1" w:rsidRPr="00AC10A1" w:rsidRDefault="00B76301" w:rsidP="00456E74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2.7.</w:t>
      </w:r>
      <w:r w:rsidR="00AC10A1" w:rsidRPr="00AC10A1">
        <w:rPr>
          <w:b/>
          <w:sz w:val="28"/>
          <w:szCs w:val="28"/>
        </w:rPr>
        <w:t>Прогноз негативного воздействия транспортной инфраструктуры на окружающую среду и здоровье человека.</w:t>
      </w:r>
    </w:p>
    <w:p w:rsidR="00FC1214" w:rsidRDefault="00AC10A1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C10A1">
        <w:rPr>
          <w:sz w:val="28"/>
          <w:szCs w:val="28"/>
        </w:rPr>
        <w:t xml:space="preserve">В период действия Программы, не предполагается изменения центров транспортного тяготения, структуры, маршрутов и объемов грузовых и пассажирских перевозок. </w:t>
      </w:r>
      <w:r w:rsidR="00FC1214">
        <w:rPr>
          <w:sz w:val="28"/>
          <w:szCs w:val="28"/>
        </w:rPr>
        <w:t>Вследствие чего</w:t>
      </w:r>
      <w:r w:rsidRPr="00AC10A1">
        <w:rPr>
          <w:sz w:val="28"/>
          <w:szCs w:val="28"/>
        </w:rPr>
        <w:t xml:space="preserve"> увеличения негативного воздействия на окружающую среду и здоровье населения</w:t>
      </w:r>
      <w:r w:rsidR="00FC1214">
        <w:rPr>
          <w:sz w:val="28"/>
          <w:szCs w:val="28"/>
        </w:rPr>
        <w:t xml:space="preserve"> не ожидается.</w:t>
      </w:r>
    </w:p>
    <w:p w:rsidR="00E95C15" w:rsidRPr="00E95C15" w:rsidRDefault="00E95C15" w:rsidP="00B950DC">
      <w:pPr>
        <w:pStyle w:val="22"/>
        <w:spacing w:after="0" w:line="276" w:lineRule="auto"/>
        <w:ind w:left="0"/>
        <w:jc w:val="center"/>
        <w:rPr>
          <w:sz w:val="28"/>
          <w:szCs w:val="28"/>
        </w:rPr>
      </w:pPr>
    </w:p>
    <w:p w:rsidR="00FA6FD4" w:rsidRPr="00CE57CD" w:rsidRDefault="001944B8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 w:rsidRPr="001944B8">
        <w:rPr>
          <w:b/>
          <w:bCs/>
          <w:color w:val="000000"/>
          <w:sz w:val="28"/>
          <w:szCs w:val="28"/>
        </w:rPr>
        <w:t xml:space="preserve">3. </w:t>
      </w:r>
      <w:r w:rsidR="00CE57CD" w:rsidRPr="00CE57CD">
        <w:rPr>
          <w:b/>
          <w:color w:val="000000"/>
          <w:sz w:val="28"/>
          <w:szCs w:val="28"/>
        </w:rPr>
        <w:t>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предлагаемого к реализации варианта</w:t>
      </w:r>
    </w:p>
    <w:p w:rsidR="001944B8" w:rsidRDefault="001944B8" w:rsidP="00B950DC">
      <w:pPr>
        <w:shd w:val="clear" w:color="auto" w:fill="FFFFFF"/>
        <w:spacing w:after="0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CE57CD" w:rsidRDefault="001944B8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A72B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E57CD" w:rsidRPr="00CE57CD">
        <w:rPr>
          <w:rFonts w:ascii="Times New Roman" w:hAnsi="Times New Roman" w:cs="Times New Roman"/>
          <w:sz w:val="28"/>
          <w:szCs w:val="28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</w:t>
      </w:r>
      <w:proofErr w:type="spellStart"/>
      <w:r w:rsidR="00CE57CD" w:rsidRPr="00CE57CD">
        <w:rPr>
          <w:rFonts w:ascii="Times New Roman" w:hAnsi="Times New Roman" w:cs="Times New Roman"/>
          <w:sz w:val="28"/>
          <w:szCs w:val="28"/>
        </w:rPr>
        <w:t>эксплутационное</w:t>
      </w:r>
      <w:proofErr w:type="spellEnd"/>
      <w:r w:rsidR="00CE57CD" w:rsidRPr="00CE57CD">
        <w:rPr>
          <w:rFonts w:ascii="Times New Roman" w:hAnsi="Times New Roman" w:cs="Times New Roman"/>
          <w:sz w:val="28"/>
          <w:szCs w:val="28"/>
        </w:rPr>
        <w:t xml:space="preserve">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 Поэтому в Программе выбирается вариант качественного содержания и капитального ремонта дорог.</w:t>
      </w:r>
    </w:p>
    <w:p w:rsidR="00456E74" w:rsidRDefault="004A72BA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</w:p>
    <w:p w:rsidR="00CA4B3B" w:rsidRPr="00CA4B3B" w:rsidRDefault="00CA4B3B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Перечень мероприятий (инвестиционных проектов) по</w:t>
      </w:r>
      <w:r w:rsidRPr="00CA4B3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проектированию, строительству, реконструкции объектов транспортной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инфраструктуры предлагаемого к реализации варианта развития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транспортной инфраструктуры</w:t>
      </w:r>
    </w:p>
    <w:p w:rsidR="00CA4B3B" w:rsidRDefault="00CA4B3B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A72B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CA4B3B">
        <w:rPr>
          <w:rFonts w:ascii="Times New Roman" w:hAnsi="Times New Roman" w:cs="Times New Roman"/>
          <w:color w:val="000000"/>
          <w:sz w:val="28"/>
          <w:szCs w:val="28"/>
        </w:rPr>
        <w:t xml:space="preserve">Механизм реализации Программы включает в себя систему мероприятий, проводимых по содержанию и ремонту дорог общего пользования местного значения в сельском поселении </w:t>
      </w:r>
      <w:r w:rsidR="00080831">
        <w:rPr>
          <w:rFonts w:ascii="Times New Roman" w:hAnsi="Times New Roman" w:cs="Times New Roman"/>
          <w:color w:val="000000"/>
          <w:sz w:val="28"/>
          <w:szCs w:val="28"/>
        </w:rPr>
        <w:t>Эштебенькино</w:t>
      </w:r>
      <w:r w:rsidRPr="00CA4B3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56E74" w:rsidRDefault="004A72BA" w:rsidP="00456E74">
      <w:pPr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</w:t>
      </w:r>
      <w:r w:rsidR="00456E74"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мероприятий по ремонту дорог по реализации Программы формируется администрацией муниципального образования по итогам обследования состояния дорожного покрытия не реже одного раза в год, в начале осеннего или в конце весеннего периодов и с учетом решения первостепенных проблемных ситуаций, в том числе по поступившим обращениям (жалобам) граждан.</w:t>
      </w:r>
    </w:p>
    <w:p w:rsidR="00456E74" w:rsidRDefault="00456E74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A4B3B" w:rsidRDefault="00CA4B3B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Мероприятия по развитию транспортной инфраструктуры </w:t>
      </w:r>
      <w:r w:rsidR="00CA30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</w:t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видам</w:t>
      </w:r>
      <w:r w:rsidR="00CA30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транспорта</w:t>
      </w:r>
      <w:r w:rsidRPr="00CA4B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4B3B" w:rsidRDefault="00CA4B3B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A4B3B">
        <w:rPr>
          <w:rFonts w:ascii="Times New Roman" w:hAnsi="Times New Roman" w:cs="Times New Roman"/>
          <w:color w:val="000000"/>
          <w:sz w:val="28"/>
          <w:szCs w:val="28"/>
        </w:rPr>
        <w:t>Мероприятия по развитию транспортной инфраструктуры по видам транспорта не планируются.</w:t>
      </w:r>
    </w:p>
    <w:p w:rsidR="00CA30A7" w:rsidRDefault="00CA30A7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A4B3B" w:rsidRDefault="00FE3716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E37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Мероприятия по развитию транспорта общего пользования, </w:t>
      </w:r>
      <w:r w:rsidR="00CA30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</w:t>
      </w:r>
      <w:r w:rsidRPr="00FE37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созданию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37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транспортно-пересадочных узлов</w:t>
      </w:r>
    </w:p>
    <w:p w:rsidR="00FE3716" w:rsidRDefault="00FE3716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FE3716">
        <w:rPr>
          <w:rFonts w:ascii="Times New Roman" w:hAnsi="Times New Roman" w:cs="Times New Roman"/>
          <w:color w:val="000000"/>
          <w:sz w:val="28"/>
          <w:szCs w:val="28"/>
        </w:rPr>
        <w:t xml:space="preserve">В сельском поселении </w:t>
      </w:r>
      <w:r w:rsidR="00080831">
        <w:rPr>
          <w:rFonts w:ascii="Times New Roman" w:hAnsi="Times New Roman" w:cs="Times New Roman"/>
          <w:color w:val="000000"/>
          <w:sz w:val="28"/>
          <w:szCs w:val="28"/>
        </w:rPr>
        <w:t>Эштебенькино</w:t>
      </w:r>
      <w:r w:rsidRPr="00FE3716">
        <w:rPr>
          <w:rFonts w:ascii="Times New Roman" w:hAnsi="Times New Roman" w:cs="Times New Roman"/>
          <w:color w:val="000000"/>
          <w:sz w:val="28"/>
          <w:szCs w:val="28"/>
        </w:rPr>
        <w:t xml:space="preserve"> на момент разработки программы, общественный транспорт удовлетворяет потребности населения. Для повышения качества обслуживания пассажиров, автотранспортное предприятие должно систематически обследовать и изучать пассажиропотоки по дням недели и месяцам года, как на отдельных маршрутах, так и на всей маршрутной сети.</w:t>
      </w:r>
    </w:p>
    <w:p w:rsidR="00251E8F" w:rsidRDefault="00251E8F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563B" w:rsidRPr="001F009C" w:rsidRDefault="00F7563B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</w:pPr>
      <w:r w:rsidRPr="001F009C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  <w:t>Мероприятия по развитию инфраструктуры для легкового</w:t>
      </w:r>
      <w:r w:rsidRPr="001F009C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br/>
      </w:r>
      <w:r w:rsidRPr="001F009C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  <w:t>автомобильного транспорта, включая развитие единого парковочного пространства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772"/>
        <w:gridCol w:w="1884"/>
        <w:gridCol w:w="3256"/>
        <w:gridCol w:w="1560"/>
        <w:gridCol w:w="1701"/>
      </w:tblGrid>
      <w:tr w:rsidR="00F7563B" w:rsidRPr="001F009C" w:rsidTr="00B950DC">
        <w:tc>
          <w:tcPr>
            <w:tcW w:w="1772" w:type="dxa"/>
          </w:tcPr>
          <w:p w:rsidR="00F7563B" w:rsidRPr="001F009C" w:rsidRDefault="00F7563B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Наименование мероприятия</w:t>
            </w:r>
          </w:p>
        </w:tc>
        <w:tc>
          <w:tcPr>
            <w:tcW w:w="1884" w:type="dxa"/>
          </w:tcPr>
          <w:p w:rsidR="00F7563B" w:rsidRPr="001F009C" w:rsidRDefault="00F7563B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Характеристики (</w:t>
            </w:r>
            <w:proofErr w:type="spellStart"/>
            <w:r w:rsidRPr="001F009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машино</w:t>
            </w:r>
            <w:proofErr w:type="spellEnd"/>
            <w:r w:rsidRPr="001F009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-мест)</w:t>
            </w:r>
          </w:p>
        </w:tc>
        <w:tc>
          <w:tcPr>
            <w:tcW w:w="3256" w:type="dxa"/>
          </w:tcPr>
          <w:p w:rsidR="00F7563B" w:rsidRPr="001F009C" w:rsidRDefault="00F7563B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Расположение</w:t>
            </w:r>
          </w:p>
        </w:tc>
        <w:tc>
          <w:tcPr>
            <w:tcW w:w="1560" w:type="dxa"/>
          </w:tcPr>
          <w:p w:rsidR="00F7563B" w:rsidRPr="001F009C" w:rsidRDefault="000A0AC7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Общая площадь м²</w:t>
            </w:r>
          </w:p>
        </w:tc>
        <w:tc>
          <w:tcPr>
            <w:tcW w:w="1701" w:type="dxa"/>
          </w:tcPr>
          <w:p w:rsidR="00F7563B" w:rsidRPr="001F009C" w:rsidRDefault="000A0AC7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Сроки реализации</w:t>
            </w:r>
          </w:p>
        </w:tc>
      </w:tr>
      <w:tr w:rsidR="00F7563B" w:rsidRPr="00F7563B" w:rsidTr="00B950DC">
        <w:tc>
          <w:tcPr>
            <w:tcW w:w="1772" w:type="dxa"/>
          </w:tcPr>
          <w:p w:rsidR="00F7563B" w:rsidRPr="001F009C" w:rsidRDefault="00F7563B" w:rsidP="00B950DC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Организация парковочного пространства</w:t>
            </w:r>
          </w:p>
        </w:tc>
        <w:tc>
          <w:tcPr>
            <w:tcW w:w="1884" w:type="dxa"/>
          </w:tcPr>
          <w:p w:rsidR="00F7563B" w:rsidRPr="001F009C" w:rsidRDefault="00E87BF0" w:rsidP="00B950DC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3</w:t>
            </w:r>
            <w:r w:rsidR="000A0AC7" w:rsidRPr="001F0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 xml:space="preserve"> площадки по 5</w:t>
            </w:r>
            <w:r w:rsidR="00251E8F" w:rsidRPr="001F0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-7</w:t>
            </w:r>
            <w:r w:rsidR="000A0AC7" w:rsidRPr="001F0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 xml:space="preserve"> машина-мест</w:t>
            </w:r>
          </w:p>
        </w:tc>
        <w:tc>
          <w:tcPr>
            <w:tcW w:w="3256" w:type="dxa"/>
          </w:tcPr>
          <w:p w:rsidR="00F7563B" w:rsidRPr="001F009C" w:rsidRDefault="00E87BF0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 микрорайон, д. 22</w:t>
            </w:r>
          </w:p>
          <w:p w:rsidR="00E87BF0" w:rsidRPr="001F009C" w:rsidRDefault="00E87BF0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 микрорайон, д. 23</w:t>
            </w:r>
          </w:p>
          <w:p w:rsidR="00E87BF0" w:rsidRPr="001F009C" w:rsidRDefault="00E87BF0" w:rsidP="00B950DC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 микрорайон, д. 1,2</w:t>
            </w:r>
          </w:p>
        </w:tc>
        <w:tc>
          <w:tcPr>
            <w:tcW w:w="1560" w:type="dxa"/>
          </w:tcPr>
          <w:p w:rsidR="00251E8F" w:rsidRPr="001F009C" w:rsidRDefault="00251E8F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F0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565,5</w:t>
            </w:r>
          </w:p>
        </w:tc>
        <w:tc>
          <w:tcPr>
            <w:tcW w:w="1701" w:type="dxa"/>
          </w:tcPr>
          <w:p w:rsidR="00F7563B" w:rsidRPr="000A0AC7" w:rsidRDefault="000A0AC7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0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2021г.</w:t>
            </w:r>
          </w:p>
        </w:tc>
      </w:tr>
    </w:tbl>
    <w:p w:rsidR="006C7771" w:rsidRDefault="006C7771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1FE4" w:rsidRPr="00F01FE4" w:rsidRDefault="00F01FE4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Мероприятия по развитию инфраструктуры </w:t>
      </w:r>
      <w:r w:rsidR="001F00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</w:t>
      </w: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пешеходного и велосипедного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передвижения</w:t>
      </w:r>
    </w:p>
    <w:p w:rsidR="00B950DC" w:rsidRDefault="00F01FE4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F009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01FE4">
        <w:rPr>
          <w:rFonts w:ascii="Times New Roman" w:hAnsi="Times New Roman" w:cs="Times New Roman"/>
          <w:color w:val="000000"/>
          <w:sz w:val="28"/>
          <w:szCs w:val="28"/>
        </w:rPr>
        <w:t>На расчетный срок не планируются мероприятия по развитию велосипедного и пешеходного передвижения.</w:t>
      </w:r>
    </w:p>
    <w:p w:rsidR="001F009C" w:rsidRDefault="001F009C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1FE4" w:rsidRPr="00F01FE4" w:rsidRDefault="00F01FE4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Мероприятия по развитию инфраструктуры для грузового транспорта,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транспортных средств коммунальных и дорожных служб</w:t>
      </w:r>
    </w:p>
    <w:p w:rsidR="006C7771" w:rsidRDefault="00F01FE4" w:rsidP="00FD672F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F009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01FE4">
        <w:rPr>
          <w:rFonts w:ascii="Times New Roman" w:hAnsi="Times New Roman" w:cs="Times New Roman"/>
          <w:color w:val="000000"/>
          <w:sz w:val="28"/>
          <w:szCs w:val="28"/>
        </w:rPr>
        <w:t>Мероприятия по развитию инфраструктуры для грузового транспорта отсутствуют.</w:t>
      </w:r>
    </w:p>
    <w:p w:rsidR="001F009C" w:rsidRDefault="001F009C" w:rsidP="00FD672F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1FE4" w:rsidRDefault="00F01FE4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Мероприятия по развитию сети автомобильных дорог общего</w:t>
      </w:r>
      <w:r w:rsidRPr="00F01F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пользования местного значения сельского поселения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Челно-Вершины</w:t>
      </w:r>
    </w:p>
    <w:p w:rsidR="008352FF" w:rsidRPr="008E0CC3" w:rsidRDefault="008352FF" w:rsidP="00B1727E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 xml:space="preserve">Ремонт автомобильных дорог местного значения </w:t>
      </w:r>
      <w:r w:rsidR="00B1727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сельского поселения  </w:t>
      </w:r>
      <w:r w:rsidR="0008083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Эштебенькино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в 2019 году.</w:t>
      </w:r>
    </w:p>
    <w:tbl>
      <w:tblPr>
        <w:tblW w:w="10699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3120"/>
        <w:gridCol w:w="1701"/>
        <w:gridCol w:w="1843"/>
        <w:gridCol w:w="1701"/>
        <w:gridCol w:w="1701"/>
      </w:tblGrid>
      <w:tr w:rsidR="008352FF" w:rsidRPr="00E9056D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Адрес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Вид покрытия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E9056D" w:rsidRDefault="008352FF" w:rsidP="00B950DC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9056D">
              <w:rPr>
                <w:rFonts w:ascii="Times New Roman" w:hAnsi="Times New Roman" w:cs="Times New Roman"/>
              </w:rPr>
              <w:t xml:space="preserve">Протяженность </w:t>
            </w:r>
          </w:p>
          <w:p w:rsidR="008352FF" w:rsidRPr="00E9056D" w:rsidRDefault="008352FF" w:rsidP="00B950DC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9056D">
              <w:rPr>
                <w:rFonts w:ascii="Times New Roman" w:hAnsi="Times New Roman" w:cs="Times New Roman"/>
              </w:rPr>
              <w:t xml:space="preserve">км.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E9056D" w:rsidRDefault="008352FF" w:rsidP="00B950DC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9056D">
              <w:rPr>
                <w:rFonts w:ascii="Times New Roman" w:hAnsi="Times New Roman" w:cs="Times New Roman"/>
              </w:rPr>
              <w:t>Общая площадь кв.м./м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E9056D" w:rsidRDefault="008352FF" w:rsidP="00B950DC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9056D">
              <w:rPr>
                <w:rFonts w:ascii="Times New Roman" w:hAnsi="Times New Roman" w:cs="Times New Roman"/>
              </w:rPr>
              <w:t xml:space="preserve">Сметная </w:t>
            </w:r>
          </w:p>
          <w:p w:rsidR="008352FF" w:rsidRPr="00E9056D" w:rsidRDefault="008352FF" w:rsidP="00B950DC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9056D">
              <w:rPr>
                <w:rFonts w:ascii="Times New Roman" w:hAnsi="Times New Roman" w:cs="Times New Roman"/>
              </w:rPr>
              <w:t xml:space="preserve">стоимость </w:t>
            </w:r>
          </w:p>
        </w:tc>
      </w:tr>
      <w:tr w:rsidR="008352FF" w:rsidRPr="00E9056D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12.</w:t>
            </w: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 проезды  и площадки  от Дома  молодежных организаций  до стадиона "Колос"</w:t>
            </w: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переулок ул. Проломная- ул. Приовражная.</w:t>
            </w: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 въезд к центральной районной библиотеки с автостоянкой по адресу: ул. Советская.</w:t>
            </w:r>
          </w:p>
          <w:p w:rsidR="008352FF" w:rsidRPr="00B1727E" w:rsidRDefault="008352FF" w:rsidP="00B950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ул. Озерная  </w:t>
            </w:r>
          </w:p>
          <w:p w:rsidR="008352FF" w:rsidRPr="00B1727E" w:rsidRDefault="008352FF" w:rsidP="00B950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 от машиностроительного завода до ул. Заречная.</w:t>
            </w:r>
          </w:p>
          <w:p w:rsidR="008352FF" w:rsidRPr="00B1727E" w:rsidRDefault="008352FF" w:rsidP="00B950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Восточная.</w:t>
            </w:r>
          </w:p>
          <w:p w:rsidR="008352FF" w:rsidRPr="00B1727E" w:rsidRDefault="008352FF" w:rsidP="00B950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ул. Заводская </w:t>
            </w: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Механическая.</w:t>
            </w: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Рабочая.</w:t>
            </w: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ул. Элеваторная </w:t>
            </w: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Новая</w:t>
            </w: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ул. Северная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щебеночное 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а/бетонное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щебеночное 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щебеночное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щебеночное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щебеночное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щебеночное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щебеночное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щебеночное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щебеночное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Площадки и проезды 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6 ед. 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385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1 площадка 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587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425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101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220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186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377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720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724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  <w:vertAlign w:val="superscript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5060</w:t>
            </w: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  <w:vertAlign w:val="superscript"/>
              </w:rPr>
              <w:t>2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1155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  <w:vertAlign w:val="superscript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380</w:t>
            </w: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  <w:vertAlign w:val="superscript"/>
              </w:rPr>
              <w:t>2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1770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1285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303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668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660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1150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2760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3090,0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6445986,88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492657,62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849061,80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754981,78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740494,54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129242,62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484362,43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281518,64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490524,90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1177259,69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6884317,26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936060,18</w:t>
            </w:r>
          </w:p>
        </w:tc>
      </w:tr>
      <w:tr w:rsidR="008352FF" w:rsidRPr="00E9056D" w:rsidTr="008352FF">
        <w:trPr>
          <w:trHeight w:val="950"/>
        </w:trPr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E9056D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56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</w:pPr>
            <w:proofErr w:type="spellStart"/>
            <w:r w:rsidRPr="00B1727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  <w:t>ххххххххххххх</w:t>
            </w:r>
            <w:proofErr w:type="spellEnd"/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  <w:t>а/б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</w:pPr>
            <w:proofErr w:type="spellStart"/>
            <w:r w:rsidRPr="00B1727E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  <w:t>щеб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7 площадок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5440 м</w:t>
            </w: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  <w:vertAlign w:val="superscript"/>
              </w:rPr>
              <w:t>2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724м.аб/</w:t>
            </w:r>
            <w:proofErr w:type="spellStart"/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пок</w:t>
            </w:r>
            <w:proofErr w:type="spellEnd"/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 xml:space="preserve">3615 </w:t>
            </w:r>
            <w:proofErr w:type="spellStart"/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м.щеб</w:t>
            </w:r>
            <w:proofErr w:type="spellEnd"/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/</w:t>
            </w:r>
            <w:proofErr w:type="spellStart"/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пок</w:t>
            </w:r>
            <w:proofErr w:type="spellEnd"/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5440 м</w:t>
            </w: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  <w:vertAlign w:val="superscript"/>
              </w:rPr>
              <w:t>2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  <w:vertAlign w:val="superscript"/>
              </w:rPr>
            </w:pP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11604 м</w:t>
            </w: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  <w:vertAlign w:val="superscript"/>
              </w:rPr>
              <w:t>2</w:t>
            </w: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 xml:space="preserve"> щ/п.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3090м</w:t>
            </w: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  <w:vertAlign w:val="superscript"/>
              </w:rPr>
              <w:t xml:space="preserve">2 </w:t>
            </w: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а/</w:t>
            </w:r>
            <w:proofErr w:type="spellStart"/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бет.покрытием</w:t>
            </w:r>
            <w:proofErr w:type="spellEnd"/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1727E" w:rsidRDefault="008352FF" w:rsidP="00B950D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B1727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19666468,34</w:t>
            </w:r>
          </w:p>
          <w:p w:rsidR="008352FF" w:rsidRPr="00B1727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</w:tr>
    </w:tbl>
    <w:p w:rsidR="008352FF" w:rsidRPr="008E0CC3" w:rsidRDefault="008352FF" w:rsidP="00B1727E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Ремонт автомобильных дорог  местного значения</w:t>
      </w:r>
      <w:r w:rsidR="00B1727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сельского поселения  </w:t>
      </w:r>
      <w:r w:rsidR="0008083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Эштебенькино</w:t>
      </w:r>
      <w:r w:rsidR="00080831"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 2020 году.</w:t>
      </w: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121"/>
        <w:gridCol w:w="1702"/>
        <w:gridCol w:w="1841"/>
        <w:gridCol w:w="1560"/>
        <w:gridCol w:w="1843"/>
      </w:tblGrid>
      <w:tr w:rsidR="008352FF" w:rsidRPr="00FE5276" w:rsidTr="008352F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E5276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№№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E5276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Адрес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E5276" w:rsidRDefault="008352FF" w:rsidP="00841E37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Вид покрытия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E5276" w:rsidRDefault="008352FF" w:rsidP="00841E37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Протяженность</w:t>
            </w:r>
          </w:p>
          <w:p w:rsidR="008352FF" w:rsidRPr="00FE5276" w:rsidRDefault="008352FF" w:rsidP="00841E37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E5276" w:rsidRDefault="008352FF" w:rsidP="00841E37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Общая площадь кв.м./м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E5276" w:rsidRDefault="008352FF" w:rsidP="00841E37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Сметная стоимость</w:t>
            </w:r>
          </w:p>
        </w:tc>
      </w:tr>
      <w:tr w:rsidR="008352FF" w:rsidRPr="00FE5276" w:rsidTr="00841E3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1.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12.</w:t>
            </w: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8352FF" w:rsidRPr="00FE527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 Ул. Южная</w:t>
            </w: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Ул. Целинная -</w:t>
            </w:r>
            <w:proofErr w:type="spellStart"/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Вахитова</w:t>
            </w:r>
            <w:proofErr w:type="spellEnd"/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B9206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 Ул. Садовая</w:t>
            </w:r>
          </w:p>
          <w:p w:rsidR="008352FF" w:rsidRPr="003755F6" w:rsidRDefault="008352FF" w:rsidP="00B9206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ул. Тополиная </w:t>
            </w:r>
          </w:p>
          <w:p w:rsidR="008352FF" w:rsidRPr="003755F6" w:rsidRDefault="008352FF" w:rsidP="00B9206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 ул. Набережная</w:t>
            </w:r>
          </w:p>
          <w:p w:rsidR="008352FF" w:rsidRPr="003755F6" w:rsidRDefault="008352FF" w:rsidP="00B9206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переулок Вокзальный</w:t>
            </w: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переулок Специалистов</w:t>
            </w: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ул. 40 лет октября</w:t>
            </w: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заезд к ветлечебнице – 40 лет Октября</w:t>
            </w: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ул. Кооперативная</w:t>
            </w: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ул. Центральная – рыночная площадь</w:t>
            </w: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B920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ул. Проломная-Железнодорожная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щебеночное 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щебеночное 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щебеночное 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щебеночное 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щебеночное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щебеночное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щебеночное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а/бетонное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а/бетонное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а/бетонное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а/бетонное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а/бетонное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353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102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245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213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1,016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100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157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197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Площадка 1 шт.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520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634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91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Площадка 1 шт.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891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 xml:space="preserve">Площадки 4 шт. </w:t>
            </w:r>
          </w:p>
          <w:p w:rsidR="008352FF" w:rsidRPr="003755F6" w:rsidRDefault="008352FF" w:rsidP="00841E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perscript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1074</w:t>
            </w: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perscript"/>
                <w:lang w:eastAsia="en-US"/>
              </w:rPr>
              <w:t>2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408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perscript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799</w:t>
            </w: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perscript"/>
                <w:lang w:eastAsia="en-US"/>
              </w:rPr>
              <w:t>2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669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3138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300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565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1670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1689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2004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2496,6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6180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459 605,56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174 598,75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320 953,61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310 392,38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1 359 315,72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128 381,46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259 946,22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1 151 336,90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1 616 200,72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2 803 690,62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2 072 861,65</w:t>
            </w: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:rsidR="008352FF" w:rsidRPr="003755F6" w:rsidRDefault="008352FF" w:rsidP="0084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7 155 706,40</w:t>
            </w:r>
          </w:p>
        </w:tc>
      </w:tr>
      <w:tr w:rsidR="008352FF" w:rsidRPr="00FE5276" w:rsidTr="008352FF">
        <w:trPr>
          <w:trHeight w:val="9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E5276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E527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ИТОГО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6"/>
                <w:highlight w:val="yellow"/>
                <w:lang w:eastAsia="en-US"/>
              </w:rPr>
            </w:pPr>
            <w:proofErr w:type="spellStart"/>
            <w:r w:rsidRPr="00B1727E">
              <w:rPr>
                <w:rFonts w:ascii="Times New Roman" w:hAnsi="Times New Roman" w:cs="Times New Roman"/>
                <w:b/>
                <w:bCs/>
                <w:sz w:val="24"/>
                <w:szCs w:val="26"/>
                <w:highlight w:val="yellow"/>
                <w:lang w:eastAsia="en-US"/>
              </w:rPr>
              <w:t>ххххххххххххх</w:t>
            </w:r>
            <w:proofErr w:type="spellEnd"/>
          </w:p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6"/>
                <w:highlight w:val="yellow"/>
                <w:lang w:eastAsia="en-US"/>
              </w:rPr>
            </w:pPr>
            <w:r w:rsidRPr="00B1727E">
              <w:rPr>
                <w:rFonts w:ascii="Times New Roman" w:hAnsi="Times New Roman" w:cs="Times New Roman"/>
                <w:b/>
                <w:bCs/>
                <w:sz w:val="24"/>
                <w:szCs w:val="26"/>
                <w:highlight w:val="yellow"/>
                <w:lang w:eastAsia="en-US"/>
              </w:rPr>
              <w:t>а/б</w:t>
            </w:r>
          </w:p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6"/>
                <w:highlight w:val="yellow"/>
                <w:lang w:eastAsia="en-US"/>
              </w:rPr>
            </w:pPr>
            <w:proofErr w:type="spellStart"/>
            <w:r w:rsidRPr="00B1727E">
              <w:rPr>
                <w:rFonts w:ascii="Times New Roman" w:hAnsi="Times New Roman" w:cs="Times New Roman"/>
                <w:b/>
                <w:bCs/>
                <w:sz w:val="24"/>
                <w:szCs w:val="26"/>
                <w:highlight w:val="yellow"/>
                <w:lang w:eastAsia="en-US"/>
              </w:rPr>
              <w:t>щеб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</w:pP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6 площадок</w:t>
            </w:r>
          </w:p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highlight w:val="yellow"/>
                <w:lang w:eastAsia="en-US"/>
              </w:rPr>
            </w:pPr>
            <w:r w:rsidRPr="00B1727E">
              <w:rPr>
                <w:rFonts w:ascii="Times New Roman" w:hAnsi="Times New Roman" w:cs="Times New Roman"/>
                <w:b/>
                <w:sz w:val="24"/>
                <w:szCs w:val="26"/>
                <w:highlight w:val="yellow"/>
                <w:lang w:eastAsia="en-US"/>
              </w:rPr>
              <w:t>6740 м</w:t>
            </w:r>
            <w:r w:rsidRPr="00B1727E">
              <w:rPr>
                <w:rFonts w:ascii="Times New Roman" w:hAnsi="Times New Roman" w:cs="Times New Roman"/>
                <w:b/>
                <w:sz w:val="24"/>
                <w:szCs w:val="26"/>
                <w:highlight w:val="yellow"/>
                <w:vertAlign w:val="superscript"/>
                <w:lang w:eastAsia="en-US"/>
              </w:rPr>
              <w:t>2;</w:t>
            </w:r>
          </w:p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</w:pP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 xml:space="preserve">2333 </w:t>
            </w:r>
            <w:proofErr w:type="spellStart"/>
            <w:proofErr w:type="gramStart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м.аб</w:t>
            </w:r>
            <w:proofErr w:type="spellEnd"/>
            <w:proofErr w:type="gramEnd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/</w:t>
            </w:r>
            <w:proofErr w:type="spellStart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пок</w:t>
            </w:r>
            <w:proofErr w:type="spellEnd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;</w:t>
            </w:r>
          </w:p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</w:pP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 xml:space="preserve">2186 </w:t>
            </w:r>
            <w:proofErr w:type="spellStart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м.щеб</w:t>
            </w:r>
            <w:proofErr w:type="spellEnd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/</w:t>
            </w:r>
            <w:proofErr w:type="spellStart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пок</w:t>
            </w:r>
            <w:proofErr w:type="spellEnd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</w:pP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6740 м</w:t>
            </w: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vertAlign w:val="superscript"/>
                <w:lang w:eastAsia="en-US"/>
              </w:rPr>
              <w:t>2</w:t>
            </w:r>
          </w:p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vertAlign w:val="superscript"/>
                <w:lang w:eastAsia="en-US"/>
              </w:rPr>
            </w:pP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6953 м</w:t>
            </w: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vertAlign w:val="superscript"/>
                <w:lang w:eastAsia="en-US"/>
              </w:rPr>
              <w:t>2</w:t>
            </w: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 xml:space="preserve"> щ/п.</w:t>
            </w:r>
          </w:p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</w:pP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7299,6 м</w:t>
            </w: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vertAlign w:val="superscript"/>
                <w:lang w:eastAsia="en-US"/>
              </w:rPr>
              <w:t xml:space="preserve">2 </w:t>
            </w: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а/</w:t>
            </w:r>
            <w:proofErr w:type="spellStart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бет.покрытием</w:t>
            </w:r>
            <w:proofErr w:type="spellEnd"/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1727E" w:rsidRDefault="008352FF" w:rsidP="00841E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</w:pPr>
            <w:r w:rsidRPr="00B1727E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  <w:t>17 812 989,99</w:t>
            </w:r>
          </w:p>
          <w:p w:rsidR="008352FF" w:rsidRPr="00B1727E" w:rsidRDefault="008352FF" w:rsidP="00841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highlight w:val="yellow"/>
                <w:lang w:eastAsia="en-US"/>
              </w:rPr>
            </w:pPr>
          </w:p>
        </w:tc>
      </w:tr>
    </w:tbl>
    <w:p w:rsidR="008352FF" w:rsidRPr="008E0CC3" w:rsidRDefault="008352FF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Ремонт автомобильных дорог  местного значения </w:t>
      </w:r>
      <w:r w:rsidR="00B1727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сельского поселения  </w:t>
      </w:r>
      <w:r w:rsidR="0008083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Эштебенькино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в 2021 году.   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2912"/>
        <w:gridCol w:w="1842"/>
        <w:gridCol w:w="1701"/>
        <w:gridCol w:w="1418"/>
        <w:gridCol w:w="1701"/>
      </w:tblGrid>
      <w:tr w:rsidR="008352FF" w:rsidRPr="008E0CC3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№№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Адрес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Вид покрытия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Протяженность </w:t>
            </w:r>
          </w:p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км.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Общая площадь кв.м./м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Сметная </w:t>
            </w:r>
          </w:p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стоимость </w:t>
            </w:r>
          </w:p>
        </w:tc>
      </w:tr>
      <w:tr w:rsidR="008352FF" w:rsidRPr="008E0CC3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</w:t>
            </w:r>
          </w:p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</w:t>
            </w:r>
          </w:p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От ул. Новая до ул. Старшинова</w:t>
            </w:r>
          </w:p>
          <w:p w:rsidR="008352FF" w:rsidRPr="003755F6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Октябрьская - стоянка перед Реабилитационным Центром,</w:t>
            </w:r>
          </w:p>
          <w:p w:rsidR="008352FF" w:rsidRPr="003755F6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стоянка перед торговым центром по ул. </w:t>
            </w: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lastRenderedPageBreak/>
              <w:t>Октябрьская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lastRenderedPageBreak/>
              <w:t>а/бетонное</w:t>
            </w: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а/бетонное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1,627</w:t>
            </w: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Площадки 2 шт. </w:t>
            </w: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lastRenderedPageBreak/>
              <w:t>8020</w:t>
            </w: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866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16614,68</w:t>
            </w:r>
          </w:p>
        </w:tc>
      </w:tr>
      <w:tr w:rsidR="008352FF" w:rsidRPr="008E0CC3" w:rsidTr="008352FF">
        <w:trPr>
          <w:trHeight w:val="950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  <w:t>а/б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3755F6" w:rsidRDefault="008352FF" w:rsidP="00B950D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1,627</w:t>
            </w:r>
            <w:r w:rsidR="00F32DB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 xml:space="preserve"> </w:t>
            </w:r>
            <w:proofErr w:type="gramStart"/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км</w:t>
            </w:r>
            <w:proofErr w:type="gramEnd"/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 xml:space="preserve"> а/б </w:t>
            </w:r>
            <w:proofErr w:type="spellStart"/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пок</w:t>
            </w:r>
            <w:proofErr w:type="spellEnd"/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.,</w:t>
            </w:r>
          </w:p>
          <w:p w:rsidR="008352FF" w:rsidRPr="003755F6" w:rsidRDefault="008352FF" w:rsidP="00B950D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 xml:space="preserve">2 площадки 866м² а/б </w:t>
            </w:r>
            <w:proofErr w:type="spellStart"/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пок</w:t>
            </w:r>
            <w:proofErr w:type="spellEnd"/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  <w:t xml:space="preserve">8886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3755F6" w:rsidRDefault="008352FF" w:rsidP="00B950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755F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16614,68</w:t>
            </w:r>
          </w:p>
        </w:tc>
      </w:tr>
    </w:tbl>
    <w:p w:rsidR="008352FF" w:rsidRPr="008E0CC3" w:rsidRDefault="008352FF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Ремонт автомобильных дорог</w:t>
      </w:r>
      <w:r w:rsidR="00B7510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местного значения сельского поселения  </w:t>
      </w:r>
      <w:r w:rsidR="0008083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Эштебенькино</w:t>
      </w:r>
      <w:r w:rsidR="00080831"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в 2022 году.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3120"/>
        <w:gridCol w:w="1984"/>
        <w:gridCol w:w="1560"/>
        <w:gridCol w:w="1417"/>
        <w:gridCol w:w="1635"/>
      </w:tblGrid>
      <w:tr w:rsidR="008352FF" w:rsidRPr="008E0CC3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№№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Адрес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Вид покрытия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Протяженность </w:t>
            </w:r>
          </w:p>
          <w:p w:rsidR="008352FF" w:rsidRPr="00B7510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км.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Общая площадь кв.м./м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Сметная </w:t>
            </w:r>
          </w:p>
          <w:p w:rsidR="008352FF" w:rsidRPr="00B7510E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стоимость </w:t>
            </w:r>
          </w:p>
        </w:tc>
      </w:tr>
      <w:tr w:rsidR="008352FF" w:rsidRPr="008E0CC3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</w:t>
            </w:r>
          </w:p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</w:t>
            </w:r>
          </w:p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8352FF" w:rsidRPr="008E0CC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8E0CC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3.</w:t>
            </w:r>
          </w:p>
          <w:p w:rsidR="008352FF" w:rsidRPr="008E0CC3" w:rsidRDefault="008352FF" w:rsidP="00B92066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ул. Дружбы  </w:t>
            </w:r>
          </w:p>
          <w:p w:rsidR="008352FF" w:rsidRPr="00F32DB3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ул. Мира </w:t>
            </w:r>
          </w:p>
          <w:p w:rsidR="008352FF" w:rsidRPr="00F32DB3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Юбилейная-</w:t>
            </w:r>
          </w:p>
          <w:p w:rsidR="008352FF" w:rsidRPr="00F32DB3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3 микрорайон </w:t>
            </w:r>
          </w:p>
          <w:p w:rsidR="008352FF" w:rsidRPr="00F32DB3" w:rsidRDefault="008352FF" w:rsidP="00B950DC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а/бетонное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0,679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0,560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0,430</w:t>
            </w:r>
          </w:p>
          <w:p w:rsidR="008352FF" w:rsidRPr="00F32DB3" w:rsidRDefault="008352FF" w:rsidP="00B92066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3250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2240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2150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7873,86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11243,15</w:t>
            </w: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3801,49</w:t>
            </w:r>
          </w:p>
          <w:p w:rsidR="008352FF" w:rsidRPr="00F32DB3" w:rsidRDefault="008352FF" w:rsidP="00B92066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</w:tr>
      <w:tr w:rsidR="008352FF" w:rsidRPr="008E0CC3" w:rsidTr="008352FF">
        <w:trPr>
          <w:trHeight w:val="950"/>
        </w:trPr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2DB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highlight w:val="yellow"/>
              </w:rPr>
              <w:t>а/б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1,669 км а/б </w:t>
            </w:r>
            <w:proofErr w:type="spellStart"/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пок</w:t>
            </w:r>
            <w:proofErr w:type="spellEnd"/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7640м²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50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22918,5</w:t>
            </w:r>
          </w:p>
        </w:tc>
      </w:tr>
    </w:tbl>
    <w:p w:rsidR="00F32DB3" w:rsidRDefault="00F32DB3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</w:p>
    <w:p w:rsidR="00F32DB3" w:rsidRDefault="00F32DB3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</w:p>
    <w:p w:rsidR="008352FF" w:rsidRPr="008E0CC3" w:rsidRDefault="008352FF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Ремонт автомобильных дорог </w:t>
      </w:r>
      <w:r w:rsidR="00B7510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местного значения сельского поселения </w:t>
      </w:r>
      <w:r w:rsidR="0008083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Эштебенькино</w:t>
      </w:r>
      <w:r w:rsidR="00080831"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 202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3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году.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3120"/>
        <w:gridCol w:w="1984"/>
        <w:gridCol w:w="1560"/>
        <w:gridCol w:w="1417"/>
        <w:gridCol w:w="1635"/>
      </w:tblGrid>
      <w:tr w:rsidR="008352FF" w:rsidRPr="00B92066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№№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Адрес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Вид покрытия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Протяженность </w:t>
            </w:r>
          </w:p>
          <w:p w:rsidR="008352FF" w:rsidRPr="00B7510E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км.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Общая площадь кв.м./м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7510E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Сметная </w:t>
            </w:r>
          </w:p>
          <w:p w:rsidR="008352FF" w:rsidRPr="00B7510E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B7510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стоимость </w:t>
            </w:r>
          </w:p>
        </w:tc>
      </w:tr>
      <w:tr w:rsidR="008352FF" w:rsidRPr="00B92066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1.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2.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3.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4.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5.</w:t>
            </w:r>
          </w:p>
          <w:p w:rsidR="008352FF" w:rsidRPr="00B92066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  <w:lang w:val="en-US"/>
              </w:rPr>
              <w:t>I</w:t>
            </w: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 половина ул. Новая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(от д.№1 до д. №63)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Коммунальная-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Инкубаторная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Молодежная с автостоянкой возле аптеки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Комсомольская-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пер. Комсомольский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Старшинова площадка перед ПОЖКХ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1,320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0,730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0,420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0,780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6600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3650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2100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3900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1200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13200,0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7205,28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4200,0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7856,33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7500,0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</w:tr>
      <w:tr w:rsidR="008352FF" w:rsidRPr="00B92066" w:rsidTr="008352FF">
        <w:trPr>
          <w:trHeight w:val="950"/>
        </w:trPr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а/б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3,250км а/б </w:t>
            </w:r>
            <w:proofErr w:type="spellStart"/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пок</w:t>
            </w:r>
            <w:proofErr w:type="spellEnd"/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17450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39961,61</w:t>
            </w:r>
          </w:p>
        </w:tc>
      </w:tr>
    </w:tbl>
    <w:p w:rsidR="004D4EE2" w:rsidRDefault="008352FF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Ремонт автомобильных дорог  </w:t>
      </w:r>
      <w:r w:rsidR="00BA1B9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местного значения сельского поселения </w:t>
      </w:r>
      <w:r w:rsidR="0008083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Эштебенькино</w:t>
      </w:r>
      <w:r w:rsidR="00080831"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</w:p>
    <w:p w:rsidR="008352FF" w:rsidRPr="008E0CC3" w:rsidRDefault="008352FF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 202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4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году.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3120"/>
        <w:gridCol w:w="1984"/>
        <w:gridCol w:w="1560"/>
        <w:gridCol w:w="1417"/>
        <w:gridCol w:w="1635"/>
      </w:tblGrid>
      <w:tr w:rsidR="008352FF" w:rsidRPr="00B92066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№№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Адрес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Вид покрытия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Протяженность 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км.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Общая площадь кв.м./м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Сметная 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стоимость </w:t>
            </w:r>
          </w:p>
        </w:tc>
      </w:tr>
      <w:tr w:rsidR="008352FF" w:rsidRPr="00B92066" w:rsidTr="008352FF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1.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2.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3.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4.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r w:rsidRPr="00B92066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5.</w:t>
            </w: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  <w:p w:rsidR="008352FF" w:rsidRPr="00B92066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ул. Надежды  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ул. Пушкина 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Горького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Толстого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ул. Северная</w:t>
            </w: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а/бетонная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а/бетонная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а/бетонное 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0,306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0,404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0,480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0,410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0,340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1530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2020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2400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2050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1700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3213,59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4040,32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4800,0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4100,0</w:t>
            </w: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3400,0</w:t>
            </w:r>
          </w:p>
        </w:tc>
      </w:tr>
      <w:tr w:rsidR="008352FF" w:rsidRPr="00B92066" w:rsidTr="008352FF">
        <w:trPr>
          <w:trHeight w:val="950"/>
        </w:trPr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а/б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9700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FF" w:rsidRPr="00F32DB3" w:rsidRDefault="008352FF" w:rsidP="00B920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19553,91</w:t>
            </w:r>
          </w:p>
        </w:tc>
      </w:tr>
    </w:tbl>
    <w:p w:rsidR="00F32DB3" w:rsidRDefault="00F32DB3" w:rsidP="00B92066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2DB3" w:rsidRDefault="00F32DB3" w:rsidP="00B92066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2DB3" w:rsidRDefault="00F32DB3" w:rsidP="00B92066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7BA5" w:rsidRPr="00977BA5" w:rsidRDefault="00B12D27" w:rsidP="00B92066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77BA5" w:rsidRP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Оценка объемов и источников финансирования мероприятий по</w:t>
      </w:r>
      <w:r w:rsidR="00977BA5" w:rsidRPr="00977B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77BA5" w:rsidRP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проектированию, строительству, реконструкции объектов транспортной</w:t>
      </w:r>
      <w:r w:rsid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77BA5" w:rsidRP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инфраструктуры предлагаемого к реализации варианта развития</w:t>
      </w:r>
      <w:r w:rsid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77BA5" w:rsidRP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транспортной инфраструктуры</w:t>
      </w:r>
    </w:p>
    <w:p w:rsidR="00CA4B3B" w:rsidRDefault="00CA4B3B" w:rsidP="00B950DC">
      <w:pPr>
        <w:shd w:val="clear" w:color="auto" w:fill="FFFFFF"/>
        <w:spacing w:after="0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357"/>
        <w:gridCol w:w="1339"/>
        <w:gridCol w:w="1060"/>
        <w:gridCol w:w="1353"/>
        <w:gridCol w:w="1353"/>
        <w:gridCol w:w="1367"/>
        <w:gridCol w:w="1276"/>
        <w:gridCol w:w="1276"/>
      </w:tblGrid>
      <w:tr w:rsidR="0009454A" w:rsidRPr="0009454A" w:rsidTr="005E4DBB">
        <w:trPr>
          <w:trHeight w:val="570"/>
          <w:tblHeader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реализации мероприятий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454A" w:rsidRPr="0009454A" w:rsidTr="005E4DBB">
        <w:trPr>
          <w:trHeight w:val="873"/>
          <w:tblHeader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2018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2019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</w:tc>
      </w:tr>
      <w:tr w:rsidR="0009454A" w:rsidRPr="0009454A" w:rsidTr="005E4DBB">
        <w:trPr>
          <w:trHeight w:val="841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Приобретение материалов, ремонт,</w:t>
            </w:r>
            <w:r w:rsidR="001967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содержание </w:t>
            </w:r>
            <w:r w:rsidR="0019672B"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дорог</w:t>
            </w: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транспортной инфраструктуры,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Областной бюджет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22312504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14355691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13294685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32DB3" w:rsidRDefault="0009454A" w:rsidP="00B950DC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</w:rPr>
            </w:pPr>
          </w:p>
          <w:p w:rsidR="0009454A" w:rsidRPr="00F32DB3" w:rsidRDefault="0019672B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16808448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72B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20309529</w:t>
            </w:r>
          </w:p>
        </w:tc>
      </w:tr>
      <w:tr w:rsidR="0009454A" w:rsidRPr="0009454A" w:rsidTr="005E4DBB">
        <w:trPr>
          <w:trHeight w:val="1058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поселения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1170890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2412259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4301947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09454A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3481365</w:t>
            </w:r>
          </w:p>
          <w:p w:rsidR="0009454A" w:rsidRPr="00F32DB3" w:rsidRDefault="0009454A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3411000</w:t>
            </w:r>
          </w:p>
        </w:tc>
      </w:tr>
      <w:tr w:rsidR="0009454A" w:rsidRPr="0009454A" w:rsidTr="005E4DBB">
        <w:trPr>
          <w:trHeight w:val="1047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5E4DBB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безопасности, организации  дорожного движения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безопасности дорожного 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09454A" w:rsidRPr="0009454A" w:rsidTr="005E4DBB">
        <w:trPr>
          <w:trHeight w:val="991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поселения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09454A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120000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09454A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09454A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65000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09454A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100000</w:t>
            </w:r>
          </w:p>
        </w:tc>
      </w:tr>
      <w:tr w:rsidR="0009454A" w:rsidRPr="0009454A" w:rsidTr="005E4DBB">
        <w:trPr>
          <w:trHeight w:val="46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22312504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14355691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13294685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16808448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20309529</w:t>
            </w:r>
          </w:p>
        </w:tc>
      </w:tr>
      <w:tr w:rsidR="0009454A" w:rsidRPr="0009454A" w:rsidTr="005E4DBB">
        <w:trPr>
          <w:trHeight w:val="47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поселения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1290890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2512259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4366947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3581365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19672B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3511000</w:t>
            </w:r>
          </w:p>
        </w:tc>
      </w:tr>
      <w:tr w:rsidR="0009454A" w:rsidRPr="0009454A" w:rsidTr="005E4DBB">
        <w:trPr>
          <w:gridBefore w:val="1"/>
          <w:wBefore w:w="534" w:type="dxa"/>
          <w:trHeight w:val="249"/>
          <w:jc w:val="center"/>
        </w:trPr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F32DB3" w:rsidRDefault="00576AB1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23603394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F32DB3" w:rsidRDefault="00576AB1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16867950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F32DB3" w:rsidRDefault="00576AB1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17661632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4A" w:rsidRPr="00F32DB3" w:rsidRDefault="00576AB1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20389813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4A" w:rsidRPr="00F32DB3" w:rsidRDefault="00576AB1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2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23820529</w:t>
            </w:r>
          </w:p>
        </w:tc>
      </w:tr>
    </w:tbl>
    <w:p w:rsidR="0009454A" w:rsidRDefault="0009454A" w:rsidP="00B950DC">
      <w:pPr>
        <w:shd w:val="clear" w:color="auto" w:fill="FFFFFF"/>
        <w:spacing w:after="0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4D7D72" w:rsidRDefault="004D7D72" w:rsidP="00B92066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 w:rsidR="0009454A" w:rsidRPr="00094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эффективности мероприятий (инвестиционных проектов) по проектированию, строительству,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9454A" w:rsidRPr="00094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реконструкции объектов транспортной инфраструктуры предлагаемого к реализации варианта развития транспортной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9454A" w:rsidRPr="00094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инфраструктуры</w:t>
      </w:r>
    </w:p>
    <w:tbl>
      <w:tblPr>
        <w:tblStyle w:val="ad"/>
        <w:tblW w:w="10632" w:type="dxa"/>
        <w:tblInd w:w="-601" w:type="dxa"/>
        <w:tblLook w:val="04A0" w:firstRow="1" w:lastRow="0" w:firstColumn="1" w:lastColumn="0" w:noHBand="0" w:noVBand="1"/>
      </w:tblPr>
      <w:tblGrid>
        <w:gridCol w:w="2694"/>
        <w:gridCol w:w="2551"/>
        <w:gridCol w:w="933"/>
        <w:gridCol w:w="696"/>
        <w:gridCol w:w="696"/>
        <w:gridCol w:w="696"/>
        <w:gridCol w:w="696"/>
        <w:gridCol w:w="696"/>
        <w:gridCol w:w="974"/>
      </w:tblGrid>
      <w:tr w:rsidR="00B442C2" w:rsidRPr="00B442C2" w:rsidTr="00B442C2">
        <w:tc>
          <w:tcPr>
            <w:tcW w:w="269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33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7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2024-2033</w:t>
            </w:r>
          </w:p>
        </w:tc>
      </w:tr>
      <w:tr w:rsidR="00B442C2" w:rsidRPr="00B442C2" w:rsidTr="00B442C2">
        <w:tc>
          <w:tcPr>
            <w:tcW w:w="2694" w:type="dxa"/>
            <w:vMerge w:val="restart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мероприятия по развитию транспорта общего пользования, созданию транспортно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пересадочных узлов</w:t>
            </w: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транспортно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пересадочных узлов</w:t>
            </w:r>
          </w:p>
        </w:tc>
        <w:tc>
          <w:tcPr>
            <w:tcW w:w="933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974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рейсов автомобильного транспорта в год, ед.</w:t>
            </w:r>
          </w:p>
        </w:tc>
        <w:tc>
          <w:tcPr>
            <w:tcW w:w="933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6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4" w:type="dxa"/>
          </w:tcPr>
          <w:p w:rsidR="00B442C2" w:rsidRPr="00591D57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остановочных площадок</w:t>
            </w:r>
          </w:p>
        </w:tc>
        <w:tc>
          <w:tcPr>
            <w:tcW w:w="933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974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3</w:t>
            </w:r>
          </w:p>
        </w:tc>
      </w:tr>
      <w:tr w:rsidR="00B442C2" w:rsidRPr="00B442C2" w:rsidTr="00B442C2">
        <w:tc>
          <w:tcPr>
            <w:tcW w:w="269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мероприятия по развитию инфраструктуры для легкового автомобильного транспорта, включая развитие единого парковочного пространства</w:t>
            </w:r>
          </w:p>
        </w:tc>
        <w:tc>
          <w:tcPr>
            <w:tcW w:w="2551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Парковочное пространство, мест</w:t>
            </w:r>
          </w:p>
        </w:tc>
        <w:tc>
          <w:tcPr>
            <w:tcW w:w="933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14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696" w:type="dxa"/>
          </w:tcPr>
          <w:p w:rsidR="004D7D72" w:rsidRPr="00591D57" w:rsidRDefault="003A0337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696" w:type="dxa"/>
          </w:tcPr>
          <w:p w:rsidR="004D7D72" w:rsidRPr="00591D57" w:rsidRDefault="003A0337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974" w:type="dxa"/>
          </w:tcPr>
          <w:p w:rsidR="004D7D72" w:rsidRPr="00591D57" w:rsidRDefault="003A0337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18</w:t>
            </w:r>
          </w:p>
        </w:tc>
      </w:tr>
      <w:tr w:rsidR="00B442C2" w:rsidRPr="00B442C2" w:rsidTr="00B442C2">
        <w:tc>
          <w:tcPr>
            <w:tcW w:w="269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мероприятия по развитию инфраструктуры для грузового транспорта, </w:t>
            </w: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транспортных средств коммунальных и дорожных служб;</w:t>
            </w:r>
          </w:p>
        </w:tc>
        <w:tc>
          <w:tcPr>
            <w:tcW w:w="2551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Число мест стоянок большегрузного транспорта</w:t>
            </w:r>
          </w:p>
        </w:tc>
        <w:tc>
          <w:tcPr>
            <w:tcW w:w="933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974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</w:tr>
      <w:tr w:rsidR="00B442C2" w:rsidRPr="00B442C2" w:rsidTr="00B442C2">
        <w:tc>
          <w:tcPr>
            <w:tcW w:w="269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мероприятия по развитию сети дорог поселения</w:t>
            </w:r>
          </w:p>
        </w:tc>
        <w:tc>
          <w:tcPr>
            <w:tcW w:w="2551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улично-дорожной сети, км</w:t>
            </w:r>
          </w:p>
        </w:tc>
        <w:tc>
          <w:tcPr>
            <w:tcW w:w="933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96,7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96,7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96,7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96,7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96,7</w:t>
            </w:r>
          </w:p>
        </w:tc>
        <w:tc>
          <w:tcPr>
            <w:tcW w:w="696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96,7</w:t>
            </w:r>
          </w:p>
        </w:tc>
        <w:tc>
          <w:tcPr>
            <w:tcW w:w="974" w:type="dxa"/>
          </w:tcPr>
          <w:p w:rsidR="004D7D7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96,7</w:t>
            </w:r>
          </w:p>
        </w:tc>
      </w:tr>
      <w:tr w:rsidR="00B442C2" w:rsidRPr="00B442C2" w:rsidTr="00B442C2">
        <w:tc>
          <w:tcPr>
            <w:tcW w:w="2694" w:type="dxa"/>
            <w:vMerge w:val="restart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зарегистрированных ДТП</w:t>
            </w:r>
          </w:p>
        </w:tc>
        <w:tc>
          <w:tcPr>
            <w:tcW w:w="933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23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22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974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0</w:t>
            </w: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светофорных объектов на УДС, шт.</w:t>
            </w:r>
          </w:p>
        </w:tc>
        <w:tc>
          <w:tcPr>
            <w:tcW w:w="933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974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</w:t>
            </w: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нанесенной дорожной разметки, м2</w:t>
            </w:r>
          </w:p>
        </w:tc>
        <w:tc>
          <w:tcPr>
            <w:tcW w:w="933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974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21</w:t>
            </w: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установленных дорожных знаков, </w:t>
            </w:r>
            <w:proofErr w:type="spellStart"/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933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696" w:type="dxa"/>
          </w:tcPr>
          <w:p w:rsidR="00B442C2" w:rsidRPr="00591D57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696" w:type="dxa"/>
          </w:tcPr>
          <w:p w:rsidR="00B442C2" w:rsidRPr="00591D57" w:rsidRDefault="00CE57CD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696" w:type="dxa"/>
          </w:tcPr>
          <w:p w:rsidR="00B442C2" w:rsidRPr="00591D57" w:rsidRDefault="00CE57CD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696" w:type="dxa"/>
          </w:tcPr>
          <w:p w:rsidR="00B442C2" w:rsidRPr="00591D57" w:rsidRDefault="00CE57CD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974" w:type="dxa"/>
          </w:tcPr>
          <w:p w:rsidR="00B442C2" w:rsidRPr="00591D57" w:rsidRDefault="00CE57CD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591D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47</w:t>
            </w:r>
          </w:p>
        </w:tc>
      </w:tr>
    </w:tbl>
    <w:p w:rsidR="007852A3" w:rsidRDefault="007852A3" w:rsidP="00B950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Основными результатами реализации мероприятий являются: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A26C13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модернизация и обновление транспортной инфраструктуры поселения; 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A26C13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>повышение комфортности и безопасности жизнедеятельности населения.</w:t>
      </w:r>
    </w:p>
    <w:p w:rsidR="00B12D27" w:rsidRDefault="00B12D27" w:rsidP="00B43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73F" w:rsidRDefault="00B92066" w:rsidP="00B43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5B29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72B5" w:rsidRPr="002572B5">
        <w:rPr>
          <w:rFonts w:ascii="Times New Roman" w:hAnsi="Times New Roman" w:cs="Times New Roman"/>
          <w:b/>
          <w:sz w:val="28"/>
          <w:szCs w:val="28"/>
        </w:rPr>
        <w:t>Предложения по инвестиционным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</w:t>
      </w:r>
      <w:r w:rsidR="005B291B">
        <w:rPr>
          <w:rFonts w:ascii="Times New Roman" w:hAnsi="Times New Roman" w:cs="Times New Roman"/>
          <w:b/>
          <w:sz w:val="28"/>
          <w:szCs w:val="28"/>
        </w:rPr>
        <w:t>уктуры на территории поселения</w:t>
      </w:r>
    </w:p>
    <w:p w:rsidR="00B4373F" w:rsidRDefault="00B4373F" w:rsidP="00B950D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В рамках реализации настоящей программы не предполагается проведение институциональных преобразований структуры управления, а также характер взаимосвязей при осуществлении деятельности в сфере проектирования, строительства, реконструкции объектов транспортной инфраструктуры, предполагается оставить в неизменном виде.</w:t>
      </w:r>
    </w:p>
    <w:p w:rsidR="002572B5" w:rsidRPr="002572B5" w:rsidRDefault="00B4373F" w:rsidP="00B950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2572B5" w:rsidRPr="002572B5">
        <w:rPr>
          <w:rFonts w:ascii="Times New Roman" w:hAnsi="Times New Roman" w:cs="Times New Roman"/>
          <w:color w:val="000000"/>
          <w:sz w:val="28"/>
          <w:szCs w:val="28"/>
        </w:rPr>
        <w:t>Настоящая программа разработана в соответствии с требованиями к программам комплексного развития транспортной инфраструктуры, утверждёнными Постановлением Правительства Российской Федерации № 1440 от 25.12.2015 «Об утверждении требований к Программам комплексного развития транспортной инфраструктуры поселений, городских округов».</w:t>
      </w:r>
    </w:p>
    <w:sectPr w:rsidR="002572B5" w:rsidRPr="002572B5" w:rsidSect="00FF15F5">
      <w:pgSz w:w="11906" w:h="16838"/>
      <w:pgMar w:top="1134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F6C7A"/>
    <w:multiLevelType w:val="hybridMultilevel"/>
    <w:tmpl w:val="A5068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C409D"/>
    <w:multiLevelType w:val="hybridMultilevel"/>
    <w:tmpl w:val="5D8E6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1D636F"/>
    <w:multiLevelType w:val="hybridMultilevel"/>
    <w:tmpl w:val="F8904CB6"/>
    <w:lvl w:ilvl="0" w:tplc="906C1B4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D7705"/>
    <w:multiLevelType w:val="hybridMultilevel"/>
    <w:tmpl w:val="B1965F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C64B3D"/>
    <w:multiLevelType w:val="hybridMultilevel"/>
    <w:tmpl w:val="5EC64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B4670"/>
    <w:multiLevelType w:val="hybridMultilevel"/>
    <w:tmpl w:val="E380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8523F"/>
    <w:multiLevelType w:val="hybridMultilevel"/>
    <w:tmpl w:val="BB403C2A"/>
    <w:lvl w:ilvl="0" w:tplc="6D4A082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B78ED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F2C03"/>
    <w:multiLevelType w:val="multilevel"/>
    <w:tmpl w:val="159EB5C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EastAsia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  <w:b/>
      </w:rPr>
    </w:lvl>
  </w:abstractNum>
  <w:abstractNum w:abstractNumId="13" w15:restartNumberingAfterBreak="0">
    <w:nsid w:val="6A98125A"/>
    <w:multiLevelType w:val="multilevel"/>
    <w:tmpl w:val="8C5E64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2575" w:hanging="720"/>
      </w:pPr>
    </w:lvl>
    <w:lvl w:ilvl="2">
      <w:start w:val="1"/>
      <w:numFmt w:val="decimal"/>
      <w:lvlText w:val="%1.%2.%3."/>
      <w:lvlJc w:val="left"/>
      <w:pPr>
        <w:ind w:left="4430" w:hanging="720"/>
      </w:pPr>
    </w:lvl>
    <w:lvl w:ilvl="3">
      <w:start w:val="1"/>
      <w:numFmt w:val="decimal"/>
      <w:lvlText w:val="%1.%2.%3.%4."/>
      <w:lvlJc w:val="left"/>
      <w:pPr>
        <w:ind w:left="6645" w:hanging="1080"/>
      </w:pPr>
    </w:lvl>
    <w:lvl w:ilvl="4">
      <w:start w:val="1"/>
      <w:numFmt w:val="decimal"/>
      <w:lvlText w:val="%1.%2.%3.%4.%5."/>
      <w:lvlJc w:val="left"/>
      <w:pPr>
        <w:ind w:left="8500" w:hanging="1080"/>
      </w:pPr>
    </w:lvl>
    <w:lvl w:ilvl="5">
      <w:start w:val="1"/>
      <w:numFmt w:val="decimal"/>
      <w:lvlText w:val="%1.%2.%3.%4.%5.%6."/>
      <w:lvlJc w:val="left"/>
      <w:pPr>
        <w:ind w:left="10715" w:hanging="1440"/>
      </w:pPr>
    </w:lvl>
    <w:lvl w:ilvl="6">
      <w:start w:val="1"/>
      <w:numFmt w:val="decimal"/>
      <w:lvlText w:val="%1.%2.%3.%4.%5.%6.%7."/>
      <w:lvlJc w:val="left"/>
      <w:pPr>
        <w:ind w:left="12930" w:hanging="1800"/>
      </w:pPr>
    </w:lvl>
    <w:lvl w:ilvl="7">
      <w:start w:val="1"/>
      <w:numFmt w:val="decimal"/>
      <w:lvlText w:val="%1.%2.%3.%4.%5.%6.%7.%8."/>
      <w:lvlJc w:val="left"/>
      <w:pPr>
        <w:ind w:left="14785" w:hanging="1800"/>
      </w:pPr>
    </w:lvl>
    <w:lvl w:ilvl="8">
      <w:start w:val="1"/>
      <w:numFmt w:val="decimal"/>
      <w:lvlText w:val="%1.%2.%3.%4.%5.%6.%7.%8.%9."/>
      <w:lvlJc w:val="left"/>
      <w:pPr>
        <w:ind w:left="17000" w:hanging="2160"/>
      </w:pPr>
    </w:lvl>
  </w:abstractNum>
  <w:abstractNum w:abstractNumId="15" w15:restartNumberingAfterBreak="0">
    <w:nsid w:val="799F268F"/>
    <w:multiLevelType w:val="hybridMultilevel"/>
    <w:tmpl w:val="CD90A3F0"/>
    <w:lvl w:ilvl="0" w:tplc="B088D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1"/>
  </w:num>
  <w:num w:numId="10">
    <w:abstractNumId w:val="12"/>
  </w:num>
  <w:num w:numId="11">
    <w:abstractNumId w:val="6"/>
  </w:num>
  <w:num w:numId="12">
    <w:abstractNumId w:val="15"/>
  </w:num>
  <w:num w:numId="13">
    <w:abstractNumId w:val="4"/>
  </w:num>
  <w:num w:numId="14">
    <w:abstractNumId w:val="1"/>
  </w:num>
  <w:num w:numId="15">
    <w:abstractNumId w:val="9"/>
  </w:num>
  <w:num w:numId="16">
    <w:abstractNumId w:val="2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A3"/>
    <w:rsid w:val="0001360E"/>
    <w:rsid w:val="00051D97"/>
    <w:rsid w:val="00067E9B"/>
    <w:rsid w:val="00080831"/>
    <w:rsid w:val="000829C9"/>
    <w:rsid w:val="00090C91"/>
    <w:rsid w:val="0009454A"/>
    <w:rsid w:val="000A0AC7"/>
    <w:rsid w:val="000B6E10"/>
    <w:rsid w:val="000E32B4"/>
    <w:rsid w:val="000E65FE"/>
    <w:rsid w:val="001117D4"/>
    <w:rsid w:val="00112BC1"/>
    <w:rsid w:val="001132D9"/>
    <w:rsid w:val="001373CD"/>
    <w:rsid w:val="001638CB"/>
    <w:rsid w:val="00164EC8"/>
    <w:rsid w:val="00170D1B"/>
    <w:rsid w:val="00175C4F"/>
    <w:rsid w:val="00190569"/>
    <w:rsid w:val="001944B8"/>
    <w:rsid w:val="0019672B"/>
    <w:rsid w:val="001A0670"/>
    <w:rsid w:val="001B5E12"/>
    <w:rsid w:val="001C009C"/>
    <w:rsid w:val="001E38AD"/>
    <w:rsid w:val="001F009C"/>
    <w:rsid w:val="001F2D0E"/>
    <w:rsid w:val="0020120E"/>
    <w:rsid w:val="002077AA"/>
    <w:rsid w:val="00251E8F"/>
    <w:rsid w:val="00252ED1"/>
    <w:rsid w:val="002572B5"/>
    <w:rsid w:val="00262F6F"/>
    <w:rsid w:val="00267D95"/>
    <w:rsid w:val="002700D1"/>
    <w:rsid w:val="002A0AC0"/>
    <w:rsid w:val="002A2390"/>
    <w:rsid w:val="002B051C"/>
    <w:rsid w:val="002B5468"/>
    <w:rsid w:val="002D625F"/>
    <w:rsid w:val="002D70CC"/>
    <w:rsid w:val="002E5CAE"/>
    <w:rsid w:val="002E6393"/>
    <w:rsid w:val="003076C4"/>
    <w:rsid w:val="00314A34"/>
    <w:rsid w:val="003261F9"/>
    <w:rsid w:val="00334F99"/>
    <w:rsid w:val="00345D58"/>
    <w:rsid w:val="003625F5"/>
    <w:rsid w:val="003755F6"/>
    <w:rsid w:val="00376480"/>
    <w:rsid w:val="00382798"/>
    <w:rsid w:val="00391A92"/>
    <w:rsid w:val="003A0337"/>
    <w:rsid w:val="003B0B5C"/>
    <w:rsid w:val="003C0B2D"/>
    <w:rsid w:val="003C5C0F"/>
    <w:rsid w:val="004124AB"/>
    <w:rsid w:val="00424489"/>
    <w:rsid w:val="00427E8B"/>
    <w:rsid w:val="004337BF"/>
    <w:rsid w:val="004371ED"/>
    <w:rsid w:val="00450C18"/>
    <w:rsid w:val="00456E74"/>
    <w:rsid w:val="00485E81"/>
    <w:rsid w:val="0048606D"/>
    <w:rsid w:val="004A72BA"/>
    <w:rsid w:val="004D4EE2"/>
    <w:rsid w:val="004D7D72"/>
    <w:rsid w:val="004E2C5E"/>
    <w:rsid w:val="004F28AA"/>
    <w:rsid w:val="00513B50"/>
    <w:rsid w:val="00517CE1"/>
    <w:rsid w:val="00541195"/>
    <w:rsid w:val="00550EB6"/>
    <w:rsid w:val="0057283B"/>
    <w:rsid w:val="00576AB1"/>
    <w:rsid w:val="005863AF"/>
    <w:rsid w:val="00586D6E"/>
    <w:rsid w:val="00591D57"/>
    <w:rsid w:val="005A1A3B"/>
    <w:rsid w:val="005B291B"/>
    <w:rsid w:val="005C54A1"/>
    <w:rsid w:val="005E053E"/>
    <w:rsid w:val="005E4DBB"/>
    <w:rsid w:val="00606904"/>
    <w:rsid w:val="00624B32"/>
    <w:rsid w:val="00637DCD"/>
    <w:rsid w:val="0064525F"/>
    <w:rsid w:val="0065411D"/>
    <w:rsid w:val="00655FF9"/>
    <w:rsid w:val="006723F4"/>
    <w:rsid w:val="006735D1"/>
    <w:rsid w:val="00676B45"/>
    <w:rsid w:val="00692F57"/>
    <w:rsid w:val="006C5F30"/>
    <w:rsid w:val="006C7771"/>
    <w:rsid w:val="006D6BF2"/>
    <w:rsid w:val="006E042C"/>
    <w:rsid w:val="006E3356"/>
    <w:rsid w:val="00702CAE"/>
    <w:rsid w:val="00715EC4"/>
    <w:rsid w:val="00721A40"/>
    <w:rsid w:val="00741847"/>
    <w:rsid w:val="007852A3"/>
    <w:rsid w:val="00793C80"/>
    <w:rsid w:val="00795EEC"/>
    <w:rsid w:val="007B6660"/>
    <w:rsid w:val="007C19EF"/>
    <w:rsid w:val="00802AE1"/>
    <w:rsid w:val="00810AFC"/>
    <w:rsid w:val="00822657"/>
    <w:rsid w:val="00832E8E"/>
    <w:rsid w:val="008352FF"/>
    <w:rsid w:val="00836B6A"/>
    <w:rsid w:val="00841E37"/>
    <w:rsid w:val="00851479"/>
    <w:rsid w:val="00874F59"/>
    <w:rsid w:val="008829CC"/>
    <w:rsid w:val="00897F16"/>
    <w:rsid w:val="00897FC6"/>
    <w:rsid w:val="008A0784"/>
    <w:rsid w:val="008C4177"/>
    <w:rsid w:val="008D389A"/>
    <w:rsid w:val="008D40C4"/>
    <w:rsid w:val="008E22FD"/>
    <w:rsid w:val="0091799B"/>
    <w:rsid w:val="0092315A"/>
    <w:rsid w:val="009240C7"/>
    <w:rsid w:val="00925B7E"/>
    <w:rsid w:val="009349C3"/>
    <w:rsid w:val="00953285"/>
    <w:rsid w:val="009540B5"/>
    <w:rsid w:val="009619B5"/>
    <w:rsid w:val="00977BA5"/>
    <w:rsid w:val="009907D2"/>
    <w:rsid w:val="00993B1F"/>
    <w:rsid w:val="009B235F"/>
    <w:rsid w:val="009B34C9"/>
    <w:rsid w:val="009B6380"/>
    <w:rsid w:val="009C7405"/>
    <w:rsid w:val="009D0F3C"/>
    <w:rsid w:val="009D3264"/>
    <w:rsid w:val="009D4858"/>
    <w:rsid w:val="009E2080"/>
    <w:rsid w:val="009E2E5A"/>
    <w:rsid w:val="009E30D6"/>
    <w:rsid w:val="009F54C3"/>
    <w:rsid w:val="009F664E"/>
    <w:rsid w:val="00A016BE"/>
    <w:rsid w:val="00A15B58"/>
    <w:rsid w:val="00A26C13"/>
    <w:rsid w:val="00A35B27"/>
    <w:rsid w:val="00A77FBE"/>
    <w:rsid w:val="00A973AF"/>
    <w:rsid w:val="00AA6BA0"/>
    <w:rsid w:val="00AB043E"/>
    <w:rsid w:val="00AC10A1"/>
    <w:rsid w:val="00AD4763"/>
    <w:rsid w:val="00AD70C1"/>
    <w:rsid w:val="00AE14E0"/>
    <w:rsid w:val="00AE45EB"/>
    <w:rsid w:val="00B0069C"/>
    <w:rsid w:val="00B017E3"/>
    <w:rsid w:val="00B10135"/>
    <w:rsid w:val="00B12D27"/>
    <w:rsid w:val="00B1727E"/>
    <w:rsid w:val="00B307B6"/>
    <w:rsid w:val="00B366A4"/>
    <w:rsid w:val="00B4114A"/>
    <w:rsid w:val="00B4373F"/>
    <w:rsid w:val="00B442C2"/>
    <w:rsid w:val="00B44FDD"/>
    <w:rsid w:val="00B512F5"/>
    <w:rsid w:val="00B7510E"/>
    <w:rsid w:val="00B76301"/>
    <w:rsid w:val="00B81A19"/>
    <w:rsid w:val="00B87485"/>
    <w:rsid w:val="00B90002"/>
    <w:rsid w:val="00B92066"/>
    <w:rsid w:val="00B950DC"/>
    <w:rsid w:val="00BA1B94"/>
    <w:rsid w:val="00BA2628"/>
    <w:rsid w:val="00BB25D0"/>
    <w:rsid w:val="00BC4249"/>
    <w:rsid w:val="00BF0253"/>
    <w:rsid w:val="00C026B7"/>
    <w:rsid w:val="00C309CB"/>
    <w:rsid w:val="00CA30A7"/>
    <w:rsid w:val="00CA40E7"/>
    <w:rsid w:val="00CA48E5"/>
    <w:rsid w:val="00CA4B3B"/>
    <w:rsid w:val="00CB182D"/>
    <w:rsid w:val="00CB7A5F"/>
    <w:rsid w:val="00CD1C84"/>
    <w:rsid w:val="00CD3409"/>
    <w:rsid w:val="00CE57CD"/>
    <w:rsid w:val="00CF306E"/>
    <w:rsid w:val="00CF4612"/>
    <w:rsid w:val="00D1302F"/>
    <w:rsid w:val="00D273F9"/>
    <w:rsid w:val="00D314B3"/>
    <w:rsid w:val="00D51537"/>
    <w:rsid w:val="00D526B5"/>
    <w:rsid w:val="00D73D87"/>
    <w:rsid w:val="00D775C4"/>
    <w:rsid w:val="00D839C3"/>
    <w:rsid w:val="00D848D0"/>
    <w:rsid w:val="00D91CA8"/>
    <w:rsid w:val="00DA0733"/>
    <w:rsid w:val="00DA6746"/>
    <w:rsid w:val="00DB6F84"/>
    <w:rsid w:val="00DD6654"/>
    <w:rsid w:val="00DE1F37"/>
    <w:rsid w:val="00E004EE"/>
    <w:rsid w:val="00E26403"/>
    <w:rsid w:val="00E35424"/>
    <w:rsid w:val="00E47FBD"/>
    <w:rsid w:val="00E557A2"/>
    <w:rsid w:val="00E55A3F"/>
    <w:rsid w:val="00E57F73"/>
    <w:rsid w:val="00E62264"/>
    <w:rsid w:val="00E716A9"/>
    <w:rsid w:val="00E8021C"/>
    <w:rsid w:val="00E87BF0"/>
    <w:rsid w:val="00E95C15"/>
    <w:rsid w:val="00EA13F7"/>
    <w:rsid w:val="00EB6C17"/>
    <w:rsid w:val="00EE00C0"/>
    <w:rsid w:val="00EE6E6C"/>
    <w:rsid w:val="00EF334B"/>
    <w:rsid w:val="00F01FE4"/>
    <w:rsid w:val="00F041B5"/>
    <w:rsid w:val="00F0454C"/>
    <w:rsid w:val="00F160FC"/>
    <w:rsid w:val="00F24313"/>
    <w:rsid w:val="00F253E0"/>
    <w:rsid w:val="00F31713"/>
    <w:rsid w:val="00F31A23"/>
    <w:rsid w:val="00F32DB3"/>
    <w:rsid w:val="00F50882"/>
    <w:rsid w:val="00F53617"/>
    <w:rsid w:val="00F540D1"/>
    <w:rsid w:val="00F62FF3"/>
    <w:rsid w:val="00F72293"/>
    <w:rsid w:val="00F729E1"/>
    <w:rsid w:val="00F7563B"/>
    <w:rsid w:val="00F8116D"/>
    <w:rsid w:val="00F85BD0"/>
    <w:rsid w:val="00F90D44"/>
    <w:rsid w:val="00F965D4"/>
    <w:rsid w:val="00FA6FD4"/>
    <w:rsid w:val="00FB3346"/>
    <w:rsid w:val="00FC1214"/>
    <w:rsid w:val="00FC308D"/>
    <w:rsid w:val="00FC4592"/>
    <w:rsid w:val="00FD672F"/>
    <w:rsid w:val="00FE3716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C3D28"/>
  <w15:docId w15:val="{FC365641-2E2A-49DE-9825-5916E94C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D485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E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852A3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7852A3"/>
    <w:rPr>
      <w:rFonts w:ascii="Calibri" w:eastAsia="Calibri" w:hAnsi="Calibri" w:cs="Times New Roman"/>
      <w:lang w:eastAsia="en-US"/>
    </w:rPr>
  </w:style>
  <w:style w:type="character" w:customStyle="1" w:styleId="21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2"/>
    <w:locked/>
    <w:rsid w:val="007852A3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1"/>
    <w:unhideWhenUsed/>
    <w:rsid w:val="007852A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7852A3"/>
  </w:style>
  <w:style w:type="paragraph" w:styleId="a5">
    <w:name w:val="No Spacing"/>
    <w:qFormat/>
    <w:rsid w:val="007852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6">
    <w:name w:val="List Paragraph"/>
    <w:basedOn w:val="a"/>
    <w:qFormat/>
    <w:rsid w:val="007852A3"/>
    <w:pPr>
      <w:ind w:left="720"/>
    </w:pPr>
    <w:rPr>
      <w:rFonts w:ascii="Calibri" w:eastAsia="Calibri" w:hAnsi="Calibri" w:cs="Times New Roman"/>
      <w:lang w:eastAsia="ar-SA"/>
    </w:rPr>
  </w:style>
  <w:style w:type="paragraph" w:customStyle="1" w:styleId="ConsPlusNormal">
    <w:name w:val="ConsPlusNormal"/>
    <w:rsid w:val="007852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3">
    <w:name w:val="Список_маркир.2"/>
    <w:basedOn w:val="a"/>
    <w:rsid w:val="007852A3"/>
    <w:pPr>
      <w:tabs>
        <w:tab w:val="num" w:pos="1021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852A3"/>
  </w:style>
  <w:style w:type="character" w:styleId="a7">
    <w:name w:val="Emphasis"/>
    <w:basedOn w:val="a0"/>
    <w:qFormat/>
    <w:rsid w:val="007852A3"/>
    <w:rPr>
      <w:i/>
      <w:iCs/>
    </w:rPr>
  </w:style>
  <w:style w:type="character" w:styleId="a8">
    <w:name w:val="Hyperlink"/>
    <w:basedOn w:val="a0"/>
    <w:uiPriority w:val="99"/>
    <w:semiHidden/>
    <w:unhideWhenUsed/>
    <w:rsid w:val="007852A3"/>
    <w:rPr>
      <w:color w:val="0000FF"/>
      <w:u w:val="single"/>
    </w:rPr>
  </w:style>
  <w:style w:type="paragraph" w:customStyle="1" w:styleId="a9">
    <w:name w:val="Ячейка таблицы"/>
    <w:basedOn w:val="a5"/>
    <w:link w:val="aa"/>
    <w:qFormat/>
    <w:rsid w:val="000E32B4"/>
    <w:pPr>
      <w:widowControl/>
      <w:suppressAutoHyphens/>
      <w:autoSpaceDE/>
      <w:autoSpaceDN/>
      <w:adjustRightInd/>
    </w:pPr>
    <w:rPr>
      <w:rFonts w:ascii="Arial" w:hAnsi="Arial" w:cs="Arial"/>
      <w:sz w:val="20"/>
      <w:szCs w:val="32"/>
      <w:lang w:eastAsia="ar-SA"/>
    </w:rPr>
  </w:style>
  <w:style w:type="character" w:customStyle="1" w:styleId="aa">
    <w:name w:val="Ячейка таблицы Знак"/>
    <w:link w:val="a9"/>
    <w:rsid w:val="000E32B4"/>
    <w:rPr>
      <w:rFonts w:ascii="Arial" w:eastAsia="Times New Roman" w:hAnsi="Arial" w:cs="Arial"/>
      <w:sz w:val="20"/>
      <w:szCs w:val="32"/>
      <w:lang w:eastAsia="ar-SA"/>
    </w:rPr>
  </w:style>
  <w:style w:type="paragraph" w:styleId="ab">
    <w:name w:val="Document Map"/>
    <w:basedOn w:val="a"/>
    <w:link w:val="ac"/>
    <w:uiPriority w:val="99"/>
    <w:semiHidden/>
    <w:unhideWhenUsed/>
    <w:rsid w:val="000E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0E32B4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90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"/>
    <w:link w:val="25"/>
    <w:uiPriority w:val="99"/>
    <w:unhideWhenUsed/>
    <w:rsid w:val="00874F5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874F59"/>
  </w:style>
  <w:style w:type="character" w:customStyle="1" w:styleId="20">
    <w:name w:val="Заголовок 2 Знак"/>
    <w:basedOn w:val="a0"/>
    <w:link w:val="2"/>
    <w:rsid w:val="009D4858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ae">
    <w:name w:val="Normal (Web)"/>
    <w:basedOn w:val="a"/>
    <w:rsid w:val="009D4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64EC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Balloon Text"/>
    <w:basedOn w:val="a"/>
    <w:link w:val="af0"/>
    <w:uiPriority w:val="99"/>
    <w:semiHidden/>
    <w:unhideWhenUsed/>
    <w:rsid w:val="00F25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25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4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6603</Words>
  <Characters>37639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ZAHARUSHKINA TA</dc:creator>
  <cp:lastModifiedBy>ESH</cp:lastModifiedBy>
  <cp:revision>92</cp:revision>
  <cp:lastPrinted>2021-12-02T12:28:00Z</cp:lastPrinted>
  <dcterms:created xsi:type="dcterms:W3CDTF">2021-07-07T10:36:00Z</dcterms:created>
  <dcterms:modified xsi:type="dcterms:W3CDTF">2021-12-03T07:19:00Z</dcterms:modified>
</cp:coreProperties>
</file>